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448A" w14:textId="77777777" w:rsidR="00CC1452" w:rsidRDefault="00CC1452" w:rsidP="00CC1452">
      <w:pPr>
        <w:pStyle w:val="Brezrazmikov"/>
      </w:pPr>
      <w:r w:rsidRPr="009E5A73">
        <w:rPr>
          <w:rFonts w:ascii="Verdana" w:eastAsia="Times New Roman" w:hAnsi="Verdana" w:cs="Times New Roman"/>
          <w:noProof/>
          <w:color w:val="000000" w:themeColor="text1"/>
          <w:sz w:val="20"/>
          <w:szCs w:val="20"/>
          <w:lang w:eastAsia="sl-SI"/>
        </w:rPr>
        <w:drawing>
          <wp:inline distT="0" distB="0" distL="0" distR="0" wp14:anchorId="6D448F55" wp14:editId="7A3BA12B">
            <wp:extent cx="2792187" cy="651510"/>
            <wp:effectExtent l="0" t="0" r="0" b="0"/>
            <wp:docPr id="4" name="Slika 4" descr="KZS - Logoti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S - Logoti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3863" cy="651901"/>
                    </a:xfrm>
                    <a:prstGeom prst="rect">
                      <a:avLst/>
                    </a:prstGeom>
                    <a:noFill/>
                    <a:ln>
                      <a:noFill/>
                    </a:ln>
                  </pic:spPr>
                </pic:pic>
              </a:graphicData>
            </a:graphic>
          </wp:inline>
        </w:drawing>
      </w:r>
      <w:r>
        <w:t xml:space="preserve">                           </w:t>
      </w:r>
      <w:r>
        <w:rPr>
          <w:noProof/>
          <w:lang w:eastAsia="sl-SI"/>
        </w:rPr>
        <w:drawing>
          <wp:inline distT="0" distB="0" distL="0" distR="0" wp14:anchorId="5CA2E109" wp14:editId="65A75D18">
            <wp:extent cx="929842" cy="936376"/>
            <wp:effectExtent l="0" t="0" r="3810" b="0"/>
            <wp:docPr id="1" name="Slika 1" descr="C:\Users\Joze\AppData\Local\Microsoft\Windows Live Mail\WLMDSS.tmp\WLM497C.tmp\logotip_Vzrejna_kom_za_sarivce-brez-ozad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ze\AppData\Local\Microsoft\Windows Live Mail\WLMDSS.tmp\WLM497C.tmp\logotip_Vzrejna_kom_za_sarivce-brez-ozadj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046" cy="948666"/>
                    </a:xfrm>
                    <a:prstGeom prst="rect">
                      <a:avLst/>
                    </a:prstGeom>
                    <a:noFill/>
                    <a:ln>
                      <a:noFill/>
                    </a:ln>
                  </pic:spPr>
                </pic:pic>
              </a:graphicData>
            </a:graphic>
          </wp:inline>
        </w:drawing>
      </w:r>
    </w:p>
    <w:p w14:paraId="727E4A48" w14:textId="197195CE" w:rsidR="00CC1452" w:rsidRPr="005949A9" w:rsidRDefault="005949A9" w:rsidP="00CC1452">
      <w:pPr>
        <w:pStyle w:val="Brezrazmikov"/>
        <w:rPr>
          <w:b/>
          <w:sz w:val="22"/>
          <w:szCs w:val="22"/>
        </w:rPr>
      </w:pPr>
      <w:r>
        <w:rPr>
          <w:b/>
          <w:sz w:val="22"/>
          <w:szCs w:val="22"/>
        </w:rPr>
        <w:t xml:space="preserve">                                                                              </w:t>
      </w:r>
      <w:r w:rsidRPr="005949A9">
        <w:rPr>
          <w:b/>
          <w:sz w:val="22"/>
          <w:szCs w:val="22"/>
        </w:rPr>
        <w:t xml:space="preserve">Vzrejna komisija za </w:t>
      </w:r>
      <w:proofErr w:type="spellStart"/>
      <w:r w:rsidRPr="005949A9">
        <w:rPr>
          <w:b/>
          <w:sz w:val="22"/>
          <w:szCs w:val="22"/>
        </w:rPr>
        <w:t>šarivce</w:t>
      </w:r>
      <w:proofErr w:type="spellEnd"/>
      <w:r w:rsidRPr="005949A9">
        <w:rPr>
          <w:b/>
          <w:sz w:val="22"/>
          <w:szCs w:val="22"/>
        </w:rPr>
        <w:t xml:space="preserve"> in vodne pse</w:t>
      </w:r>
    </w:p>
    <w:p w14:paraId="71F4986D" w14:textId="77777777" w:rsidR="00CC1452" w:rsidRDefault="00CC1452" w:rsidP="00B139D6">
      <w:pPr>
        <w:pStyle w:val="Brezrazmikov"/>
        <w:jc w:val="center"/>
        <w:rPr>
          <w:b/>
        </w:rPr>
      </w:pPr>
    </w:p>
    <w:p w14:paraId="4F887992" w14:textId="77777777" w:rsidR="00CC1452" w:rsidRDefault="00CC1452" w:rsidP="00B139D6">
      <w:pPr>
        <w:pStyle w:val="Brezrazmikov"/>
        <w:jc w:val="center"/>
        <w:rPr>
          <w:b/>
        </w:rPr>
      </w:pPr>
    </w:p>
    <w:p w14:paraId="41ACA623" w14:textId="77777777" w:rsidR="00AE041C" w:rsidRPr="00B139D6" w:rsidRDefault="00AE041C" w:rsidP="00B139D6">
      <w:pPr>
        <w:pStyle w:val="Brezrazmikov"/>
        <w:jc w:val="center"/>
        <w:rPr>
          <w:b/>
        </w:rPr>
      </w:pPr>
      <w:r w:rsidRPr="00B139D6">
        <w:rPr>
          <w:b/>
        </w:rPr>
        <w:t>P R A V I L N I K</w:t>
      </w:r>
    </w:p>
    <w:p w14:paraId="176E6D3A" w14:textId="77777777" w:rsidR="00AE041C" w:rsidRPr="00B139D6" w:rsidRDefault="00AE041C" w:rsidP="00B139D6">
      <w:pPr>
        <w:pStyle w:val="Brezrazmikov"/>
        <w:jc w:val="center"/>
        <w:rPr>
          <w:b/>
        </w:rPr>
      </w:pPr>
      <w:r w:rsidRPr="00B139D6">
        <w:rPr>
          <w:b/>
        </w:rPr>
        <w:t>za preizkušnje nemških prepeličarjev</w:t>
      </w:r>
    </w:p>
    <w:p w14:paraId="0260FBC0" w14:textId="77777777" w:rsidR="00B139D6" w:rsidRDefault="00B139D6" w:rsidP="00B139D6">
      <w:pPr>
        <w:pStyle w:val="Brezrazmikov"/>
      </w:pPr>
    </w:p>
    <w:p w14:paraId="5DA6B8A2" w14:textId="77777777" w:rsidR="00CC1452" w:rsidRDefault="00CC1452" w:rsidP="00B139D6">
      <w:pPr>
        <w:pStyle w:val="Brezrazmikov"/>
        <w:rPr>
          <w:b/>
        </w:rPr>
      </w:pPr>
    </w:p>
    <w:p w14:paraId="60060E6C" w14:textId="77777777" w:rsidR="00AE041C" w:rsidRPr="00B139D6" w:rsidRDefault="00AE041C" w:rsidP="00B139D6">
      <w:pPr>
        <w:pStyle w:val="Brezrazmikov"/>
        <w:rPr>
          <w:b/>
        </w:rPr>
      </w:pPr>
      <w:r w:rsidRPr="00B139D6">
        <w:rPr>
          <w:b/>
        </w:rPr>
        <w:t>I. Splošni del</w:t>
      </w:r>
    </w:p>
    <w:p w14:paraId="63642178" w14:textId="77777777" w:rsidR="00B139D6" w:rsidRDefault="00B139D6" w:rsidP="00B139D6">
      <w:pPr>
        <w:pStyle w:val="Brezrazmikov"/>
      </w:pPr>
    </w:p>
    <w:p w14:paraId="1364E970" w14:textId="77777777" w:rsidR="00AE041C" w:rsidRPr="00B139D6" w:rsidRDefault="00AE041C" w:rsidP="00B139D6">
      <w:pPr>
        <w:pStyle w:val="Brezrazmikov"/>
        <w:rPr>
          <w:u w:val="single"/>
        </w:rPr>
      </w:pPr>
      <w:r w:rsidRPr="00B139D6">
        <w:rPr>
          <w:u w:val="single"/>
        </w:rPr>
        <w:t>A. Namen</w:t>
      </w:r>
    </w:p>
    <w:p w14:paraId="215C364C" w14:textId="77777777" w:rsidR="00AE041C" w:rsidRPr="00AE041C" w:rsidRDefault="00AE041C" w:rsidP="00B139D6">
      <w:pPr>
        <w:pStyle w:val="Brezrazmikov"/>
        <w:jc w:val="center"/>
        <w:rPr>
          <w:sz w:val="22"/>
          <w:szCs w:val="22"/>
        </w:rPr>
      </w:pPr>
      <w:r w:rsidRPr="00AE041C">
        <w:rPr>
          <w:sz w:val="22"/>
          <w:szCs w:val="22"/>
        </w:rPr>
        <w:t>1. člen</w:t>
      </w:r>
    </w:p>
    <w:p w14:paraId="699BB575" w14:textId="77777777" w:rsidR="00AE041C" w:rsidRPr="00AE041C" w:rsidRDefault="00AE041C" w:rsidP="00B139D6">
      <w:pPr>
        <w:pStyle w:val="Brezrazmikov"/>
      </w:pPr>
      <w:r w:rsidRPr="00AE041C">
        <w:t>Ta pravilnik je namenjen ocenjevanju dela in naravnih zasnov nemških prepeličarjev ter določa organizacijo in vrste preizkušenj ter način ocenjevanja.</w:t>
      </w:r>
    </w:p>
    <w:p w14:paraId="158D3E05" w14:textId="77777777" w:rsidR="00AE041C" w:rsidRPr="00AE041C" w:rsidRDefault="00AE041C" w:rsidP="00B139D6">
      <w:pPr>
        <w:pStyle w:val="Brezrazmikov"/>
      </w:pPr>
    </w:p>
    <w:p w14:paraId="66910A99" w14:textId="77777777" w:rsidR="00AE041C" w:rsidRPr="00AE041C" w:rsidRDefault="00AE041C" w:rsidP="00B139D6">
      <w:pPr>
        <w:pStyle w:val="Brezrazmikov"/>
        <w:jc w:val="center"/>
      </w:pPr>
      <w:r w:rsidRPr="00AE041C">
        <w:t>2. člen</w:t>
      </w:r>
    </w:p>
    <w:p w14:paraId="6550860B" w14:textId="77777777" w:rsidR="00AE041C" w:rsidRPr="00AE041C" w:rsidRDefault="00AE041C" w:rsidP="00B139D6">
      <w:pPr>
        <w:pStyle w:val="Brezrazmikov"/>
      </w:pPr>
      <w:r w:rsidRPr="00AE041C">
        <w:t>Delo prepeličarjev se ocenjuje na:</w:t>
      </w:r>
    </w:p>
    <w:p w14:paraId="5D333481" w14:textId="77777777" w:rsidR="00AE041C" w:rsidRPr="00AE041C" w:rsidRDefault="00AE041C" w:rsidP="00B139D6">
      <w:pPr>
        <w:pStyle w:val="Brezrazmikov"/>
      </w:pPr>
      <w:r w:rsidRPr="00AE041C">
        <w:t>Mladinskih preizkušnjah - MP</w:t>
      </w:r>
    </w:p>
    <w:p w14:paraId="107210E8" w14:textId="77777777" w:rsidR="00AE041C" w:rsidRPr="00AE041C" w:rsidRDefault="00AE041C" w:rsidP="00B139D6">
      <w:pPr>
        <w:pStyle w:val="Brezrazmikov"/>
      </w:pPr>
      <w:r w:rsidRPr="00AE041C">
        <w:t>Vzrejnih preizkušnjah - VP</w:t>
      </w:r>
    </w:p>
    <w:p w14:paraId="02FF582C" w14:textId="77777777" w:rsidR="00AE041C" w:rsidRPr="00AE041C" w:rsidRDefault="00AE041C" w:rsidP="00B139D6">
      <w:pPr>
        <w:pStyle w:val="Brezrazmikov"/>
      </w:pPr>
      <w:r w:rsidRPr="00AE041C">
        <w:t>Uporabnostnih preizkušnjah - UP</w:t>
      </w:r>
    </w:p>
    <w:p w14:paraId="18E632D4" w14:textId="77777777" w:rsidR="00AE041C" w:rsidRPr="00AE041C" w:rsidRDefault="00AE041C" w:rsidP="00B139D6">
      <w:pPr>
        <w:pStyle w:val="Brezrazmikov"/>
      </w:pPr>
    </w:p>
    <w:p w14:paraId="5238B440" w14:textId="77777777" w:rsidR="00AE041C" w:rsidRPr="00B139D6" w:rsidRDefault="00AE041C" w:rsidP="00B139D6">
      <w:pPr>
        <w:pStyle w:val="Brezrazmikov"/>
        <w:rPr>
          <w:u w:val="single"/>
        </w:rPr>
      </w:pPr>
      <w:r w:rsidRPr="00B139D6">
        <w:rPr>
          <w:u w:val="single"/>
        </w:rPr>
        <w:t>B. Pravica do udeležbe</w:t>
      </w:r>
    </w:p>
    <w:p w14:paraId="6467E5CC" w14:textId="77777777" w:rsidR="00AE041C" w:rsidRPr="00AE041C" w:rsidRDefault="00AE041C" w:rsidP="00B139D6">
      <w:pPr>
        <w:pStyle w:val="Brezrazmikov"/>
        <w:jc w:val="center"/>
      </w:pPr>
      <w:r w:rsidRPr="00AE041C">
        <w:t>3. člen</w:t>
      </w:r>
    </w:p>
    <w:p w14:paraId="00E7A831" w14:textId="660ECEEC" w:rsidR="00AE041C" w:rsidRDefault="00AE041C" w:rsidP="00B139D6">
      <w:pPr>
        <w:pStyle w:val="Brezrazmikov"/>
      </w:pPr>
      <w:r>
        <w:t>Na preizkušnjah nemških prepeličarjev lahko sodelujejo vsi psi, ki so vpisani v slovensko rodovno knjigo (SLR) ali katero koli rodovno knjigo države, ki je članica FCI in to dokažejo z originalno rodovno listino ter imajo pozitivno oceno zunanjosti podeljeno na telesnem ocenjevanju. Pogoj za sodelovanje na preizkušnjah je tudi, da je pes v posesti organiziranega lovca, ki psa uporablja za lov. Na preizkušnjah ne morejo sodelovati vidno bolni psi, psi, ki niso cepljeni proti steklini</w:t>
      </w:r>
      <w:r w:rsidR="00AD2C87">
        <w:t>, kužnim boleznim</w:t>
      </w:r>
      <w:r>
        <w:t xml:space="preserve"> ter vidno breje in goneče psice.</w:t>
      </w:r>
    </w:p>
    <w:p w14:paraId="522C148D" w14:textId="77777777" w:rsidR="00AE041C" w:rsidRDefault="00AE041C" w:rsidP="00B139D6">
      <w:pPr>
        <w:pStyle w:val="Brezrazmikov"/>
        <w:rPr>
          <w:rFonts w:ascii="MinionPro-Regular" w:hAnsi="MinionPro-Regular" w:cs="MinionPro-Regular"/>
          <w:sz w:val="22"/>
          <w:szCs w:val="22"/>
        </w:rPr>
      </w:pPr>
    </w:p>
    <w:p w14:paraId="001D3A46" w14:textId="77777777" w:rsidR="00AE041C" w:rsidRPr="00B139D6" w:rsidRDefault="00AE041C" w:rsidP="00B139D6">
      <w:pPr>
        <w:pStyle w:val="Brezrazmikov"/>
        <w:rPr>
          <w:u w:val="single"/>
        </w:rPr>
      </w:pPr>
      <w:r w:rsidRPr="00B139D6">
        <w:rPr>
          <w:u w:val="single"/>
        </w:rPr>
        <w:t>C. Prijave</w:t>
      </w:r>
    </w:p>
    <w:p w14:paraId="7C512E39" w14:textId="77777777" w:rsidR="00AE041C" w:rsidRPr="00B139D6" w:rsidRDefault="00AE041C" w:rsidP="00B139D6">
      <w:pPr>
        <w:pStyle w:val="Brezrazmikov"/>
        <w:jc w:val="center"/>
      </w:pPr>
      <w:r w:rsidRPr="00B139D6">
        <w:t>4. člen</w:t>
      </w:r>
    </w:p>
    <w:p w14:paraId="516733A6" w14:textId="77777777" w:rsidR="00AE041C" w:rsidRPr="00B139D6" w:rsidRDefault="00AE041C" w:rsidP="00B139D6">
      <w:pPr>
        <w:pStyle w:val="Brezrazmikov"/>
      </w:pPr>
      <w:r w:rsidRPr="00B139D6">
        <w:t>Za sodelovanje na vseh preizkušnjah nemških prepeličarjev so potrebne</w:t>
      </w:r>
      <w:r w:rsidR="00B139D6">
        <w:t xml:space="preserve"> </w:t>
      </w:r>
      <w:r w:rsidRPr="00B139D6">
        <w:t>predhodne prijave, ki jih določa razpis prireditelja.</w:t>
      </w:r>
    </w:p>
    <w:p w14:paraId="7F354197" w14:textId="77777777" w:rsidR="0032124C" w:rsidRPr="00B139D6" w:rsidRDefault="0032124C" w:rsidP="00B139D6">
      <w:pPr>
        <w:pStyle w:val="Brezrazmikov"/>
      </w:pPr>
    </w:p>
    <w:p w14:paraId="39223957" w14:textId="77777777" w:rsidR="00AE041C" w:rsidRPr="00B139D6" w:rsidRDefault="00AE041C" w:rsidP="00B139D6">
      <w:pPr>
        <w:pStyle w:val="Brezrazmikov"/>
      </w:pPr>
      <w:r w:rsidRPr="00B139D6">
        <w:t>Prijava mora vsebovati:</w:t>
      </w:r>
    </w:p>
    <w:p w14:paraId="70FE7F44" w14:textId="77777777" w:rsidR="00AE041C" w:rsidRPr="00B139D6" w:rsidRDefault="00AE041C" w:rsidP="00B139D6">
      <w:pPr>
        <w:pStyle w:val="Brezrazmikov"/>
      </w:pPr>
      <w:r w:rsidRPr="00B139D6">
        <w:t>- ime psa, navedbo psarne in številko rodovnika,</w:t>
      </w:r>
    </w:p>
    <w:p w14:paraId="6E654A89" w14:textId="77777777" w:rsidR="00AE041C" w:rsidRPr="00B139D6" w:rsidRDefault="00AE041C" w:rsidP="00B139D6">
      <w:pPr>
        <w:pStyle w:val="Brezrazmikov"/>
      </w:pPr>
      <w:r w:rsidRPr="00B139D6">
        <w:t>- pasmo in spol, datum rojstva,</w:t>
      </w:r>
    </w:p>
    <w:p w14:paraId="3EE96D45" w14:textId="77777777" w:rsidR="00AE041C" w:rsidRPr="00B139D6" w:rsidRDefault="00AE041C" w:rsidP="00B139D6">
      <w:pPr>
        <w:pStyle w:val="Brezrazmikov"/>
      </w:pPr>
      <w:r w:rsidRPr="00B139D6">
        <w:t>- dosedanje preizkušnje,</w:t>
      </w:r>
    </w:p>
    <w:p w14:paraId="1C11C184" w14:textId="77777777" w:rsidR="00AE041C" w:rsidRPr="00B139D6" w:rsidRDefault="00AE041C" w:rsidP="00B139D6">
      <w:pPr>
        <w:pStyle w:val="Brezrazmikov"/>
      </w:pPr>
      <w:r w:rsidRPr="00B139D6">
        <w:t>- ime in priimek ter točen naslov vodnika in lastnika.</w:t>
      </w:r>
    </w:p>
    <w:p w14:paraId="7039A96F" w14:textId="77777777" w:rsidR="00AE041C" w:rsidRPr="00B139D6" w:rsidRDefault="00AE041C" w:rsidP="00B139D6">
      <w:pPr>
        <w:pStyle w:val="Brezrazmikov"/>
      </w:pPr>
    </w:p>
    <w:p w14:paraId="6F260846" w14:textId="77777777" w:rsidR="00AE041C" w:rsidRPr="00B139D6" w:rsidRDefault="00AE041C" w:rsidP="00B139D6">
      <w:pPr>
        <w:pStyle w:val="Brezrazmikov"/>
        <w:rPr>
          <w:u w:val="single"/>
        </w:rPr>
      </w:pPr>
      <w:r w:rsidRPr="00B139D6">
        <w:rPr>
          <w:u w:val="single"/>
        </w:rPr>
        <w:t>D. Prireditelj</w:t>
      </w:r>
    </w:p>
    <w:p w14:paraId="21185680" w14:textId="77777777" w:rsidR="00AE041C" w:rsidRPr="00B139D6" w:rsidRDefault="00AE041C" w:rsidP="00B139D6">
      <w:pPr>
        <w:pStyle w:val="Brezrazmikov"/>
        <w:jc w:val="center"/>
      </w:pPr>
      <w:r w:rsidRPr="00B139D6">
        <w:t>5. člen</w:t>
      </w:r>
    </w:p>
    <w:p w14:paraId="3DBB23B9" w14:textId="77777777" w:rsidR="00AE041C" w:rsidRPr="00B139D6" w:rsidRDefault="00AE041C" w:rsidP="00B139D6">
      <w:pPr>
        <w:pStyle w:val="Brezrazmikov"/>
      </w:pPr>
      <w:r w:rsidRPr="00B139D6">
        <w:t>Prireditelj preizkušenj nemških prepeličarjev je lahko:</w:t>
      </w:r>
    </w:p>
    <w:p w14:paraId="4F564506" w14:textId="77777777" w:rsidR="00AE041C" w:rsidRPr="00B139D6" w:rsidRDefault="00AE041C" w:rsidP="00B139D6">
      <w:pPr>
        <w:pStyle w:val="Brezrazmikov"/>
      </w:pPr>
      <w:r w:rsidRPr="00B139D6">
        <w:t>- lovsko kinološko društvo,</w:t>
      </w:r>
    </w:p>
    <w:p w14:paraId="3BA2E8B2" w14:textId="77777777" w:rsidR="00AE041C" w:rsidRPr="00B139D6" w:rsidRDefault="00AE041C" w:rsidP="00B139D6">
      <w:pPr>
        <w:pStyle w:val="Brezrazmikov"/>
      </w:pPr>
      <w:r w:rsidRPr="00B139D6">
        <w:lastRenderedPageBreak/>
        <w:t>- Društvo ljubiteljev nemških prepeličarjev,</w:t>
      </w:r>
    </w:p>
    <w:p w14:paraId="73C5D59E" w14:textId="77777777" w:rsidR="00AE041C" w:rsidRPr="00B139D6" w:rsidRDefault="00AE041C" w:rsidP="00B139D6">
      <w:pPr>
        <w:pStyle w:val="Brezrazmikov"/>
      </w:pPr>
      <w:r w:rsidRPr="00B139D6">
        <w:t xml:space="preserve">- Vzrejna komisija za </w:t>
      </w:r>
      <w:proofErr w:type="spellStart"/>
      <w:r w:rsidRPr="00B139D6">
        <w:t>šarivce</w:t>
      </w:r>
      <w:proofErr w:type="spellEnd"/>
      <w:r w:rsidRPr="00B139D6">
        <w:t xml:space="preserve"> pri KZS.</w:t>
      </w:r>
    </w:p>
    <w:p w14:paraId="07A11041" w14:textId="77777777" w:rsidR="00AE041C" w:rsidRPr="00B139D6" w:rsidRDefault="00AE041C" w:rsidP="00B139D6">
      <w:pPr>
        <w:pStyle w:val="Brezrazmikov"/>
      </w:pPr>
    </w:p>
    <w:p w14:paraId="48F938D9" w14:textId="77777777" w:rsidR="00AE041C" w:rsidRPr="00B139D6" w:rsidRDefault="00AE041C" w:rsidP="00B139D6">
      <w:pPr>
        <w:pStyle w:val="Brezrazmikov"/>
      </w:pPr>
      <w:r w:rsidRPr="00B139D6">
        <w:t>Vse preizkušnje nemških prepeličarjev morajo biti prijavljene na KZS v</w:t>
      </w:r>
      <w:r w:rsidR="00B139D6">
        <w:t xml:space="preserve"> </w:t>
      </w:r>
      <w:r w:rsidRPr="00B139D6">
        <w:t>rednem roku in objavljene v glasilih KZS in LZS v letni objavi terminov</w:t>
      </w:r>
      <w:r w:rsidR="00B139D6">
        <w:t xml:space="preserve"> </w:t>
      </w:r>
      <w:r w:rsidRPr="00B139D6">
        <w:t>kinoloških prireditev.</w:t>
      </w:r>
    </w:p>
    <w:p w14:paraId="1C06AF41" w14:textId="77777777" w:rsidR="0032124C" w:rsidRPr="00B139D6" w:rsidRDefault="0032124C" w:rsidP="00B139D6">
      <w:pPr>
        <w:pStyle w:val="Brezrazmikov"/>
      </w:pPr>
    </w:p>
    <w:p w14:paraId="477E22F6" w14:textId="77777777" w:rsidR="00AE041C" w:rsidRDefault="00AE041C" w:rsidP="00B139D6">
      <w:pPr>
        <w:pStyle w:val="Brezrazmikov"/>
      </w:pPr>
      <w:r w:rsidRPr="00B139D6">
        <w:t>Za preizkušnje je prireditelj dolžan zagotoviti lovišče, ki ima dovolj velik</w:t>
      </w:r>
      <w:r w:rsidR="00B139D6">
        <w:t xml:space="preserve"> </w:t>
      </w:r>
      <w:r w:rsidRPr="00B139D6">
        <w:t>stalež zajca in pernate divjadi ter nudi priložnost za vodno delo.</w:t>
      </w:r>
    </w:p>
    <w:p w14:paraId="17C2A9DB" w14:textId="77777777" w:rsidR="003C1656" w:rsidRDefault="003C1656" w:rsidP="00B139D6">
      <w:pPr>
        <w:pStyle w:val="Brezrazmikov"/>
      </w:pPr>
    </w:p>
    <w:p w14:paraId="34D9AB72" w14:textId="1D9314A0" w:rsidR="003C1656" w:rsidRPr="00B139D6" w:rsidRDefault="003C1656" w:rsidP="00B139D6">
      <w:pPr>
        <w:pStyle w:val="Brezrazmikov"/>
      </w:pPr>
      <w:r>
        <w:t>V kolikor stalež zajca ni zadovoljiv je možno da se poljskega zajca izpusti iz umetne vzreje neposredno pred posameznim preizkusom. Pri tem pa je potrebno pri vseh postopkih prevoza in izpustitve upoštevati določila Zakona o zaščiti živali.</w:t>
      </w:r>
    </w:p>
    <w:p w14:paraId="4D1002BF" w14:textId="77777777" w:rsidR="0032124C" w:rsidRPr="00B139D6" w:rsidRDefault="0032124C" w:rsidP="00B139D6">
      <w:pPr>
        <w:pStyle w:val="Brezrazmikov"/>
      </w:pPr>
    </w:p>
    <w:p w14:paraId="7A4628E2" w14:textId="77777777" w:rsidR="00AE041C" w:rsidRPr="00B139D6" w:rsidRDefault="00AE041C" w:rsidP="00B139D6">
      <w:pPr>
        <w:pStyle w:val="Brezrazmikov"/>
        <w:rPr>
          <w:u w:val="single"/>
        </w:rPr>
      </w:pPr>
      <w:r w:rsidRPr="00B139D6">
        <w:rPr>
          <w:u w:val="single"/>
        </w:rPr>
        <w:t>E. Vodja preizkušnje</w:t>
      </w:r>
    </w:p>
    <w:p w14:paraId="709B5B96" w14:textId="77777777" w:rsidR="00AE041C" w:rsidRPr="00B139D6" w:rsidRDefault="00AE041C" w:rsidP="00B139D6">
      <w:pPr>
        <w:pStyle w:val="Brezrazmikov"/>
        <w:jc w:val="center"/>
      </w:pPr>
      <w:r w:rsidRPr="00B139D6">
        <w:t>6. člen</w:t>
      </w:r>
    </w:p>
    <w:p w14:paraId="13158281" w14:textId="77777777" w:rsidR="00AE041C" w:rsidRPr="00B139D6" w:rsidRDefault="00AE041C" w:rsidP="00B139D6">
      <w:pPr>
        <w:pStyle w:val="Brezrazmikov"/>
      </w:pPr>
      <w:r w:rsidRPr="00B139D6">
        <w:t>Za organizacijo in izvedbo preizkušnje je odgovoren vodja preizkušnje, ki</w:t>
      </w:r>
      <w:r w:rsidR="00B139D6">
        <w:t xml:space="preserve"> </w:t>
      </w:r>
      <w:r w:rsidRPr="00B139D6">
        <w:t>ga določi prireditelj.</w:t>
      </w:r>
    </w:p>
    <w:p w14:paraId="3B3C4FD4" w14:textId="77777777" w:rsidR="0032124C" w:rsidRPr="00B139D6" w:rsidRDefault="0032124C" w:rsidP="00B139D6">
      <w:pPr>
        <w:pStyle w:val="Brezrazmikov"/>
      </w:pPr>
    </w:p>
    <w:p w14:paraId="13CF3E00" w14:textId="77777777" w:rsidR="00AE041C" w:rsidRPr="00B139D6" w:rsidRDefault="00AE041C" w:rsidP="00B139D6">
      <w:pPr>
        <w:pStyle w:val="Brezrazmikov"/>
      </w:pPr>
      <w:r w:rsidRPr="00B139D6">
        <w:t>Dolžnosti vodje pr</w:t>
      </w:r>
      <w:r w:rsidR="00A92831">
        <w:t>e</w:t>
      </w:r>
      <w:r w:rsidRPr="00B139D6">
        <w:t>izkušnje so:</w:t>
      </w:r>
    </w:p>
    <w:p w14:paraId="108A5281" w14:textId="77777777" w:rsidR="00AE041C" w:rsidRPr="00B139D6" w:rsidRDefault="00AE041C" w:rsidP="00B139D6">
      <w:pPr>
        <w:pStyle w:val="Brezrazmikov"/>
      </w:pPr>
      <w:r w:rsidRPr="00B139D6">
        <w:t>- da pravočasno izbere primeren del lovišča,</w:t>
      </w:r>
    </w:p>
    <w:p w14:paraId="258BE3CD" w14:textId="77777777" w:rsidR="00B139D6" w:rsidRDefault="00AE041C" w:rsidP="00B139D6">
      <w:pPr>
        <w:pStyle w:val="Brezrazmikov"/>
      </w:pPr>
      <w:r w:rsidRPr="00B139D6">
        <w:t>- da zagotovi zadostno število mrtve divjadi glede na vrsto preizkušnje in</w:t>
      </w:r>
      <w:r w:rsidR="00B139D6">
        <w:t xml:space="preserve"> </w:t>
      </w:r>
      <w:r w:rsidRPr="00B139D6">
        <w:t xml:space="preserve">število </w:t>
      </w:r>
    </w:p>
    <w:p w14:paraId="02AEE726" w14:textId="77777777" w:rsidR="00AE041C" w:rsidRDefault="00B139D6" w:rsidP="00B139D6">
      <w:pPr>
        <w:pStyle w:val="Brezrazmikov"/>
      </w:pPr>
      <w:r>
        <w:t xml:space="preserve">  </w:t>
      </w:r>
      <w:r w:rsidR="00AE041C" w:rsidRPr="00B139D6">
        <w:t>udeležencev,</w:t>
      </w:r>
    </w:p>
    <w:p w14:paraId="06049FDD" w14:textId="77777777" w:rsidR="003C1656" w:rsidRDefault="003C1656" w:rsidP="003C1656">
      <w:pPr>
        <w:pStyle w:val="Brezrazmikov"/>
      </w:pPr>
      <w:r w:rsidRPr="00B139D6">
        <w:t xml:space="preserve">- da zagotovi zadostno število </w:t>
      </w:r>
      <w:r>
        <w:t>poljskega zajca iz umetne vzreje za izpust</w:t>
      </w:r>
      <w:r w:rsidRPr="00B139D6">
        <w:t xml:space="preserve"> glede na </w:t>
      </w:r>
    </w:p>
    <w:p w14:paraId="7A759A9A" w14:textId="77777777" w:rsidR="003C1656" w:rsidRDefault="003C1656" w:rsidP="003C1656">
      <w:pPr>
        <w:pStyle w:val="Brezrazmikov"/>
      </w:pPr>
      <w:r>
        <w:t xml:space="preserve">  </w:t>
      </w:r>
      <w:r w:rsidRPr="00B139D6">
        <w:t>vrsto preizkušnje</w:t>
      </w:r>
      <w:r>
        <w:t xml:space="preserve"> </w:t>
      </w:r>
      <w:r w:rsidRPr="00B139D6">
        <w:t>in</w:t>
      </w:r>
      <w:r>
        <w:t xml:space="preserve"> morebitno potrebo glede na 5. člen tega pravilnika. Vodja </w:t>
      </w:r>
    </w:p>
    <w:p w14:paraId="0CB9046D" w14:textId="77777777" w:rsidR="003C1656" w:rsidRDefault="003C1656" w:rsidP="003C1656">
      <w:pPr>
        <w:pStyle w:val="Brezrazmikov"/>
      </w:pPr>
      <w:r>
        <w:t xml:space="preserve">  preizkušnje je dolžan pred preizkušnjo preveriti ali je stalež zajca zadovoljiv, ali je </w:t>
      </w:r>
    </w:p>
    <w:p w14:paraId="1E1AD25B" w14:textId="4428443C" w:rsidR="003C1656" w:rsidRPr="00B139D6" w:rsidRDefault="003C1656" w:rsidP="00B139D6">
      <w:pPr>
        <w:pStyle w:val="Brezrazmikov"/>
      </w:pPr>
      <w:r>
        <w:t xml:space="preserve">  potreben neposreden izpust,</w:t>
      </w:r>
    </w:p>
    <w:p w14:paraId="0AE64EB6" w14:textId="77777777" w:rsidR="00AE041C" w:rsidRPr="00B139D6" w:rsidRDefault="00AE041C" w:rsidP="00B139D6">
      <w:pPr>
        <w:pStyle w:val="Brezrazmikov"/>
      </w:pPr>
      <w:r w:rsidRPr="00B139D6">
        <w:t>- da zagotovi potrebna materialna in tehnična sredstva,</w:t>
      </w:r>
    </w:p>
    <w:p w14:paraId="40664E8C" w14:textId="77777777" w:rsidR="00B139D6" w:rsidRDefault="00AE041C" w:rsidP="00B139D6">
      <w:pPr>
        <w:pStyle w:val="Brezrazmikov"/>
      </w:pPr>
      <w:r w:rsidRPr="00B139D6">
        <w:t>- da v primeru uporabnostne preizkušnje zagotovi zadostno količino sveže</w:t>
      </w:r>
      <w:r w:rsidR="00B139D6">
        <w:t xml:space="preserve"> </w:t>
      </w:r>
      <w:r w:rsidRPr="00B139D6">
        <w:t xml:space="preserve">krvi in </w:t>
      </w:r>
    </w:p>
    <w:p w14:paraId="2FE024B2" w14:textId="77777777" w:rsidR="00AE041C" w:rsidRPr="00B139D6" w:rsidRDefault="00B139D6" w:rsidP="00B139D6">
      <w:pPr>
        <w:pStyle w:val="Brezrazmikov"/>
      </w:pPr>
      <w:r>
        <w:t xml:space="preserve">  </w:t>
      </w:r>
      <w:r w:rsidR="00AE041C" w:rsidRPr="00B139D6">
        <w:t>parklje srnjadi ali jelenjadi za položitev umetnih krvnih sledi,</w:t>
      </w:r>
    </w:p>
    <w:p w14:paraId="44EC9509" w14:textId="77777777" w:rsidR="00B139D6" w:rsidRDefault="00AE041C" w:rsidP="00B139D6">
      <w:pPr>
        <w:pStyle w:val="Brezrazmikov"/>
      </w:pPr>
      <w:r w:rsidRPr="00B139D6">
        <w:t>- da med preizkušnjo zagotovi red in disciplino in potrebno varnost ter da</w:t>
      </w:r>
      <w:r w:rsidR="00B139D6">
        <w:t xml:space="preserve"> </w:t>
      </w:r>
      <w:r w:rsidRPr="00B139D6">
        <w:t xml:space="preserve">vodniki, ki </w:t>
      </w:r>
    </w:p>
    <w:p w14:paraId="431E41FA" w14:textId="77777777" w:rsidR="00AE041C" w:rsidRPr="00B139D6" w:rsidRDefault="00B139D6" w:rsidP="00B139D6">
      <w:pPr>
        <w:pStyle w:val="Brezrazmikov"/>
      </w:pPr>
      <w:r>
        <w:t xml:space="preserve">  </w:t>
      </w:r>
      <w:r w:rsidR="00AE041C" w:rsidRPr="00B139D6">
        <w:t>opravljajo preizkušnjo, niso moteni od gledalcev ali drugih</w:t>
      </w:r>
      <w:r>
        <w:t xml:space="preserve"> </w:t>
      </w:r>
      <w:r w:rsidR="00AE041C" w:rsidRPr="00B139D6">
        <w:t>vodnikov,</w:t>
      </w:r>
    </w:p>
    <w:p w14:paraId="7AD5E723" w14:textId="77777777" w:rsidR="00AE041C" w:rsidRPr="00B139D6" w:rsidRDefault="00AE041C" w:rsidP="00B139D6">
      <w:pPr>
        <w:pStyle w:val="Brezrazmikov"/>
      </w:pPr>
      <w:r w:rsidRPr="00B139D6">
        <w:t>- da z žrebom določi vrstni red nastopajočih,</w:t>
      </w:r>
    </w:p>
    <w:p w14:paraId="7B112950" w14:textId="77777777" w:rsidR="002A5347" w:rsidRDefault="00AE041C" w:rsidP="00B139D6">
      <w:pPr>
        <w:pStyle w:val="Brezrazmikov"/>
      </w:pPr>
      <w:r w:rsidRPr="00B139D6">
        <w:t>- da z vodniki in sodniki ter drugimi udeleženci prireditve vzdržuje stik na</w:t>
      </w:r>
      <w:r w:rsidR="002A5347">
        <w:t xml:space="preserve"> </w:t>
      </w:r>
      <w:r w:rsidRPr="00B139D6">
        <w:t xml:space="preserve">terenu in s </w:t>
      </w:r>
    </w:p>
    <w:p w14:paraId="5C6AEF27" w14:textId="77777777" w:rsidR="00AE041C" w:rsidRPr="00B139D6" w:rsidRDefault="002A5347" w:rsidP="00B139D6">
      <w:pPr>
        <w:pStyle w:val="Brezrazmikov"/>
      </w:pPr>
      <w:r>
        <w:t xml:space="preserve">  </w:t>
      </w:r>
      <w:r w:rsidR="00AE041C" w:rsidRPr="00B139D6">
        <w:t>tem zagotovi nemoten potek preizkušnje,</w:t>
      </w:r>
    </w:p>
    <w:p w14:paraId="0D658636" w14:textId="77777777" w:rsidR="00AE041C" w:rsidRPr="00B139D6" w:rsidRDefault="00AE041C" w:rsidP="00B139D6">
      <w:pPr>
        <w:pStyle w:val="Brezrazmikov"/>
      </w:pPr>
      <w:r w:rsidRPr="00B139D6">
        <w:t>- da poskrbi za primeren zaključek in razglasitev rezultatov preizkušnje.</w:t>
      </w:r>
    </w:p>
    <w:p w14:paraId="0ADA6D55" w14:textId="77777777" w:rsidR="0032124C" w:rsidRPr="00B139D6" w:rsidRDefault="0032124C" w:rsidP="00B139D6">
      <w:pPr>
        <w:pStyle w:val="Brezrazmikov"/>
      </w:pPr>
    </w:p>
    <w:p w14:paraId="78A113B1" w14:textId="77777777" w:rsidR="00AE041C" w:rsidRPr="002A5347" w:rsidRDefault="00AE041C" w:rsidP="00B139D6">
      <w:pPr>
        <w:pStyle w:val="Brezrazmikov"/>
        <w:rPr>
          <w:u w:val="single"/>
        </w:rPr>
      </w:pPr>
      <w:r w:rsidRPr="002A5347">
        <w:rPr>
          <w:u w:val="single"/>
        </w:rPr>
        <w:t>F. Vodniki</w:t>
      </w:r>
    </w:p>
    <w:p w14:paraId="567D67E2" w14:textId="77777777" w:rsidR="00AE041C" w:rsidRPr="00B139D6" w:rsidRDefault="00AE041C" w:rsidP="00B139D6">
      <w:pPr>
        <w:pStyle w:val="Brezrazmikov"/>
        <w:jc w:val="center"/>
      </w:pPr>
      <w:r w:rsidRPr="00B139D6">
        <w:t>7. člen</w:t>
      </w:r>
    </w:p>
    <w:p w14:paraId="2407293D" w14:textId="77777777" w:rsidR="00AE041C" w:rsidRPr="00B139D6" w:rsidRDefault="00AE041C" w:rsidP="00B139D6">
      <w:pPr>
        <w:pStyle w:val="Brezrazmikov"/>
      </w:pPr>
      <w:r w:rsidRPr="00B139D6">
        <w:t>Vodnik lahko s psom sodeluje na preizkušnji le na podlagi predhodne prijave,</w:t>
      </w:r>
      <w:r w:rsidR="002A5347">
        <w:t xml:space="preserve"> </w:t>
      </w:r>
      <w:r w:rsidRPr="00B139D6">
        <w:t>s seboj pa je dolžan imeti rodovnik prijavljenega psa in zahtevana</w:t>
      </w:r>
      <w:r w:rsidR="002A5347">
        <w:t xml:space="preserve"> </w:t>
      </w:r>
      <w:r w:rsidRPr="00B139D6">
        <w:t>veterinarska potrdila.</w:t>
      </w:r>
      <w:r w:rsidR="002A5347">
        <w:t xml:space="preserve"> </w:t>
      </w:r>
      <w:r w:rsidRPr="00B139D6">
        <w:t>Vodnik s psom mora preizkušnjo opravljati z ustrezno lovsko opremo,</w:t>
      </w:r>
      <w:r w:rsidR="002A5347">
        <w:t xml:space="preserve"> </w:t>
      </w:r>
      <w:r w:rsidRPr="00B139D6">
        <w:t>s puško, strelivom, primerno obleko in obutvijo. V primeru opravljanja</w:t>
      </w:r>
      <w:r w:rsidR="002A5347">
        <w:t xml:space="preserve"> </w:t>
      </w:r>
      <w:r w:rsidRPr="00B139D6">
        <w:t>uporabnostne preizkušnje pa tudi nahrbtnik, lovski nož, za psa pa sledni</w:t>
      </w:r>
      <w:r w:rsidR="002A5347">
        <w:t xml:space="preserve"> </w:t>
      </w:r>
      <w:r w:rsidRPr="00B139D6">
        <w:t>jermen dolg najmanj 6 m in široko podloženo sledno ovratnico z vrtljivim</w:t>
      </w:r>
      <w:r w:rsidR="002A5347">
        <w:t xml:space="preserve"> </w:t>
      </w:r>
      <w:r w:rsidRPr="00B139D6">
        <w:t>obročem.</w:t>
      </w:r>
    </w:p>
    <w:p w14:paraId="41C5BE5C" w14:textId="77777777" w:rsidR="00AE041C" w:rsidRPr="00B139D6" w:rsidRDefault="00AE041C" w:rsidP="00B139D6">
      <w:pPr>
        <w:pStyle w:val="Brezrazmikov"/>
      </w:pPr>
      <w:r w:rsidRPr="00B139D6">
        <w:t>Brez zahtevane opreme sodnik ne sme dovoliti vodniku opravljati preizkušnje.</w:t>
      </w:r>
    </w:p>
    <w:p w14:paraId="5A24A7E9" w14:textId="77777777" w:rsidR="0032124C" w:rsidRPr="00B139D6" w:rsidRDefault="0032124C" w:rsidP="00B139D6">
      <w:pPr>
        <w:pStyle w:val="Brezrazmikov"/>
      </w:pPr>
    </w:p>
    <w:p w14:paraId="4B4A8357" w14:textId="77777777" w:rsidR="00AE041C" w:rsidRPr="00B139D6" w:rsidRDefault="00AE041C" w:rsidP="002A5347">
      <w:pPr>
        <w:pStyle w:val="Brezrazmikov"/>
        <w:jc w:val="center"/>
      </w:pPr>
      <w:r w:rsidRPr="00B139D6">
        <w:t>8. člen</w:t>
      </w:r>
    </w:p>
    <w:p w14:paraId="049D7774" w14:textId="4F5D0648" w:rsidR="00AE041C" w:rsidRDefault="00AE041C" w:rsidP="00B139D6">
      <w:pPr>
        <w:pStyle w:val="Brezrazmikov"/>
      </w:pPr>
      <w:r w:rsidRPr="00B139D6">
        <w:t>Vodniki so dolžni upoštevati navodila vodje preizkušnje in sodnika.</w:t>
      </w:r>
      <w:r w:rsidR="002A5347">
        <w:t xml:space="preserve"> </w:t>
      </w:r>
      <w:r w:rsidRPr="00B139D6">
        <w:t>Vodnika, ki ne upošteva navodil vodje pr</w:t>
      </w:r>
      <w:r w:rsidR="004C08D0">
        <w:t>ei</w:t>
      </w:r>
      <w:r w:rsidRPr="00B139D6">
        <w:t>zkušnje in sodnika in se nedisciplinirano</w:t>
      </w:r>
      <w:r w:rsidR="002A5347">
        <w:t xml:space="preserve"> </w:t>
      </w:r>
      <w:r w:rsidRPr="00B139D6">
        <w:t>vede, je vodja preizkušnje dolžan odstraniti iz prireditve in</w:t>
      </w:r>
      <w:r w:rsidR="002A5347">
        <w:t xml:space="preserve"> </w:t>
      </w:r>
      <w:r w:rsidRPr="00B139D6">
        <w:t xml:space="preserve">je diskvalificiran. Vodniki morajo imeti </w:t>
      </w:r>
      <w:r w:rsidRPr="00B139D6">
        <w:lastRenderedPageBreak/>
        <w:t>pse, ko ne opravljajo preizkušnje,</w:t>
      </w:r>
      <w:r w:rsidR="002A5347">
        <w:t xml:space="preserve"> </w:t>
      </w:r>
      <w:r w:rsidRPr="00B139D6">
        <w:t>na povodcu in v primerni razdalji od tekmujočih psov. Če pes po vodnikovem</w:t>
      </w:r>
      <w:r w:rsidR="002A5347">
        <w:t xml:space="preserve"> </w:t>
      </w:r>
      <w:r w:rsidRPr="00B139D6">
        <w:t>mnenju odpove zaradi motenja s strani drugih oseb in psov, napake</w:t>
      </w:r>
      <w:r w:rsidR="002A5347">
        <w:t xml:space="preserve"> </w:t>
      </w:r>
      <w:r w:rsidRPr="00B139D6">
        <w:t>v organizaciji ali zaradi podobnih primerov, ima vodnik pravico, da</w:t>
      </w:r>
      <w:r w:rsidR="002A5347">
        <w:t xml:space="preserve"> </w:t>
      </w:r>
      <w:r w:rsidRPr="00B139D6">
        <w:t>predlaga ponovitev discipline. Če z vodnikovim predlogom soglaša večina</w:t>
      </w:r>
      <w:r w:rsidR="002A5347">
        <w:t xml:space="preserve"> </w:t>
      </w:r>
      <w:r w:rsidRPr="00B139D6">
        <w:t>sodnikov, se disciplina po preteku primernega časa ponovi.</w:t>
      </w:r>
      <w:r w:rsidR="002A5347">
        <w:t xml:space="preserve"> </w:t>
      </w:r>
      <w:r w:rsidRPr="00B139D6">
        <w:t>Vodnik lahko med preizkušnjo odstopi, ne da bi navedel razlog, sodnik pa</w:t>
      </w:r>
      <w:r w:rsidR="002A5347">
        <w:t xml:space="preserve"> </w:t>
      </w:r>
      <w:r w:rsidRPr="00B139D6">
        <w:t>dela psa v poročilu ne navede.</w:t>
      </w:r>
    </w:p>
    <w:p w14:paraId="27FC3E43" w14:textId="77777777" w:rsidR="00CC1452" w:rsidRPr="00B139D6" w:rsidRDefault="00CC1452" w:rsidP="00B139D6">
      <w:pPr>
        <w:pStyle w:val="Brezrazmikov"/>
      </w:pPr>
    </w:p>
    <w:p w14:paraId="12ED4EC2" w14:textId="77777777" w:rsidR="00AE041C" w:rsidRPr="002A5347" w:rsidRDefault="00AE041C" w:rsidP="00B139D6">
      <w:pPr>
        <w:pStyle w:val="Brezrazmikov"/>
        <w:rPr>
          <w:u w:val="single"/>
        </w:rPr>
      </w:pPr>
      <w:r w:rsidRPr="002A5347">
        <w:rPr>
          <w:u w:val="single"/>
        </w:rPr>
        <w:t>G. Sodniki</w:t>
      </w:r>
    </w:p>
    <w:p w14:paraId="34F327B8" w14:textId="77777777" w:rsidR="00AE041C" w:rsidRPr="00B139D6" w:rsidRDefault="00AE041C" w:rsidP="00B139D6">
      <w:pPr>
        <w:pStyle w:val="Brezrazmikov"/>
        <w:jc w:val="center"/>
      </w:pPr>
      <w:r w:rsidRPr="00B139D6">
        <w:t>9. člen</w:t>
      </w:r>
    </w:p>
    <w:p w14:paraId="6F477D01" w14:textId="77777777" w:rsidR="00AE041C" w:rsidRPr="00B139D6" w:rsidRDefault="00AE041C" w:rsidP="00B139D6">
      <w:pPr>
        <w:pStyle w:val="Brezrazmikov"/>
      </w:pPr>
      <w:r w:rsidRPr="00B139D6">
        <w:t>Na preizkušnjah nemških prepeličarjev lahko sodijo izključno sodniki, pooblaščeni</w:t>
      </w:r>
      <w:r w:rsidR="002A5347">
        <w:t xml:space="preserve"> </w:t>
      </w:r>
      <w:r w:rsidRPr="00B139D6">
        <w:t xml:space="preserve">za ocenjevanje dela </w:t>
      </w:r>
      <w:proofErr w:type="spellStart"/>
      <w:r w:rsidRPr="00B139D6">
        <w:t>šarivcev</w:t>
      </w:r>
      <w:proofErr w:type="spellEnd"/>
      <w:r w:rsidRPr="00B139D6">
        <w:t>. Razpored sodnikov opravi vsako</w:t>
      </w:r>
      <w:r w:rsidR="002A5347">
        <w:t xml:space="preserve"> </w:t>
      </w:r>
      <w:r w:rsidRPr="00B139D6">
        <w:t xml:space="preserve">leto Delni zbor sodnikov za </w:t>
      </w:r>
      <w:proofErr w:type="spellStart"/>
      <w:r w:rsidRPr="00B139D6">
        <w:t>šarivce</w:t>
      </w:r>
      <w:proofErr w:type="spellEnd"/>
      <w:r w:rsidRPr="00B139D6">
        <w:t xml:space="preserve"> pri KZS, za državne in mednarodne</w:t>
      </w:r>
      <w:r w:rsidR="002A5347">
        <w:t xml:space="preserve"> </w:t>
      </w:r>
      <w:r w:rsidRPr="00B139D6">
        <w:t>prireditve pa lahko sodnike določi tudi prireditelj. Na mladinskih in vzrejnih</w:t>
      </w:r>
      <w:r w:rsidR="002A5347">
        <w:t xml:space="preserve"> </w:t>
      </w:r>
      <w:r w:rsidRPr="00B139D6">
        <w:t>preizkušnjah lahko sodeluje le en (1) sodnik, na uporabnostnih preizkušnjah</w:t>
      </w:r>
      <w:r w:rsidR="002A5347">
        <w:t xml:space="preserve"> </w:t>
      </w:r>
      <w:r w:rsidRPr="00B139D6">
        <w:t>pa morajo sodelovati najmanj 4 (štirje) sodniki, ki izmed sebe</w:t>
      </w:r>
      <w:r w:rsidR="002A5347">
        <w:t xml:space="preserve"> </w:t>
      </w:r>
      <w:r w:rsidRPr="00B139D6">
        <w:t>določijo vodjo sodniškega zbora.</w:t>
      </w:r>
    </w:p>
    <w:p w14:paraId="2493944A" w14:textId="77777777" w:rsidR="0032124C" w:rsidRPr="00B139D6" w:rsidRDefault="0032124C" w:rsidP="00B139D6">
      <w:pPr>
        <w:pStyle w:val="Brezrazmikov"/>
      </w:pPr>
    </w:p>
    <w:p w14:paraId="4CAC9759" w14:textId="77777777" w:rsidR="00AE041C" w:rsidRPr="00B139D6" w:rsidRDefault="00AE041C" w:rsidP="00B139D6">
      <w:pPr>
        <w:pStyle w:val="Brezrazmikov"/>
      </w:pPr>
      <w:r w:rsidRPr="00B139D6">
        <w:t>Pred preizkušnjo vodja preizkušnje skliče sodnike na posvet. Ob večji udeležbi</w:t>
      </w:r>
      <w:r w:rsidR="002A5347">
        <w:t xml:space="preserve"> </w:t>
      </w:r>
      <w:r w:rsidRPr="00B139D6">
        <w:t>je potrebno discipline porazdeliti na več skupin. Sodniki odločajo v</w:t>
      </w:r>
      <w:r w:rsidR="002A5347">
        <w:t xml:space="preserve"> </w:t>
      </w:r>
      <w:r w:rsidRPr="00B139D6">
        <w:t>smislu veljavnih pravil ter sami po potrebi in okoliščinah določijo vrstni</w:t>
      </w:r>
      <w:r w:rsidR="002A5347">
        <w:t xml:space="preserve"> </w:t>
      </w:r>
      <w:r w:rsidRPr="00B139D6">
        <w:t>red preizkušenj v posameznih disciplinah.</w:t>
      </w:r>
    </w:p>
    <w:p w14:paraId="14372194" w14:textId="77777777" w:rsidR="00AE041C" w:rsidRPr="00B139D6" w:rsidRDefault="00AE041C" w:rsidP="00B139D6">
      <w:pPr>
        <w:pStyle w:val="Brezrazmikov"/>
      </w:pPr>
      <w:r w:rsidRPr="00B139D6">
        <w:t>Po izvedbi preizkušnje je sodnik oziroma vodja sodniškega zbora dolžan</w:t>
      </w:r>
      <w:r w:rsidR="002A5347">
        <w:t xml:space="preserve"> </w:t>
      </w:r>
      <w:r w:rsidRPr="00B139D6">
        <w:t xml:space="preserve">v roku 14 dni </w:t>
      </w:r>
      <w:r w:rsidR="00922A9F">
        <w:t>i</w:t>
      </w:r>
      <w:r w:rsidRPr="00B139D6">
        <w:t>zdelati poročilo o preizkušnji in ga skupaj z ocenami poslati</w:t>
      </w:r>
      <w:r w:rsidR="002A5347">
        <w:t xml:space="preserve"> </w:t>
      </w:r>
      <w:r w:rsidRPr="00B139D6">
        <w:t>v enem izvodu</w:t>
      </w:r>
      <w:r w:rsidR="002A5347">
        <w:t xml:space="preserve"> </w:t>
      </w:r>
      <w:r w:rsidRPr="00B139D6">
        <w:t xml:space="preserve">prireditelju, Vzrejni komisiji za </w:t>
      </w:r>
      <w:proofErr w:type="spellStart"/>
      <w:r w:rsidRPr="00B139D6">
        <w:t>šarivce</w:t>
      </w:r>
      <w:proofErr w:type="spellEnd"/>
      <w:r w:rsidRPr="00B139D6">
        <w:t xml:space="preserve"> in na sedež KZS .</w:t>
      </w:r>
    </w:p>
    <w:p w14:paraId="220FE1FD" w14:textId="77777777" w:rsidR="0032124C" w:rsidRPr="00B139D6" w:rsidRDefault="0032124C" w:rsidP="00B139D6">
      <w:pPr>
        <w:pStyle w:val="Brezrazmikov"/>
      </w:pPr>
    </w:p>
    <w:p w14:paraId="565D7BBA" w14:textId="77777777" w:rsidR="00AE041C" w:rsidRPr="002A5347" w:rsidRDefault="00AE041C" w:rsidP="00B139D6">
      <w:pPr>
        <w:pStyle w:val="Brezrazmikov"/>
        <w:rPr>
          <w:u w:val="single"/>
        </w:rPr>
      </w:pPr>
      <w:r w:rsidRPr="002A5347">
        <w:rPr>
          <w:u w:val="single"/>
        </w:rPr>
        <w:t>H. Ocenjevanje dela</w:t>
      </w:r>
    </w:p>
    <w:p w14:paraId="5B608016" w14:textId="77777777" w:rsidR="00AE041C" w:rsidRPr="00B139D6" w:rsidRDefault="00AE041C" w:rsidP="002A5347">
      <w:pPr>
        <w:pStyle w:val="Brezrazmikov"/>
        <w:jc w:val="center"/>
      </w:pPr>
      <w:r w:rsidRPr="00B139D6">
        <w:t>10. člen</w:t>
      </w:r>
    </w:p>
    <w:p w14:paraId="201EACF4" w14:textId="77777777" w:rsidR="00AE041C" w:rsidRPr="00B139D6" w:rsidRDefault="00AE041C" w:rsidP="00B139D6">
      <w:pPr>
        <w:pStyle w:val="Brezrazmikov"/>
      </w:pPr>
      <w:r w:rsidRPr="00B139D6">
        <w:t>Ocenjevanje dela psov na preizkušnjah nemških prepeličarjev poteka na</w:t>
      </w:r>
      <w:r w:rsidR="002A5347">
        <w:t xml:space="preserve"> </w:t>
      </w:r>
      <w:r w:rsidRPr="00B139D6">
        <w:t>podlagi določenega obrazca za posamezno vrsto preizkušnje.</w:t>
      </w:r>
    </w:p>
    <w:p w14:paraId="53DDC1C4" w14:textId="77777777" w:rsidR="0032124C" w:rsidRPr="00B139D6" w:rsidRDefault="0032124C" w:rsidP="00B139D6">
      <w:pPr>
        <w:pStyle w:val="Brezrazmikov"/>
      </w:pPr>
    </w:p>
    <w:p w14:paraId="7D5F4DB9" w14:textId="77777777" w:rsidR="00AE041C" w:rsidRPr="00B139D6" w:rsidRDefault="00AE041C" w:rsidP="00B139D6">
      <w:pPr>
        <w:pStyle w:val="Brezrazmikov"/>
      </w:pPr>
      <w:r w:rsidRPr="00B139D6">
        <w:t>Delo se ocenjuje s številčnimi ocenami:</w:t>
      </w:r>
    </w:p>
    <w:p w14:paraId="4C35A406" w14:textId="77777777" w:rsidR="00AE041C" w:rsidRPr="00B139D6" w:rsidRDefault="00AE041C" w:rsidP="00B139D6">
      <w:pPr>
        <w:pStyle w:val="Brezrazmikov"/>
      </w:pPr>
      <w:r w:rsidRPr="00B139D6">
        <w:t>4 = odlično; 3 = prav dobro; 2 = dobro; 1 = zadostno; 0 = nezadostno</w:t>
      </w:r>
    </w:p>
    <w:p w14:paraId="40E250B9" w14:textId="77777777" w:rsidR="0032124C" w:rsidRPr="00B139D6" w:rsidRDefault="0032124C" w:rsidP="00B139D6">
      <w:pPr>
        <w:pStyle w:val="Brezrazmikov"/>
      </w:pPr>
    </w:p>
    <w:p w14:paraId="453F9B2E" w14:textId="77777777" w:rsidR="00AE041C" w:rsidRPr="00B139D6" w:rsidRDefault="00AE041C" w:rsidP="00B139D6">
      <w:pPr>
        <w:pStyle w:val="Brezrazmikov"/>
      </w:pPr>
      <w:r w:rsidRPr="00B139D6">
        <w:t>Po množenju ocene s številom strokovne vrednosti, se dobi doseženo število</w:t>
      </w:r>
      <w:r w:rsidR="002A5347">
        <w:t xml:space="preserve"> </w:t>
      </w:r>
      <w:r w:rsidRPr="00B139D6">
        <w:t>točk. Sodniki lahko dajo tudi vmesne ocene n.pr. 3,5, 2,5 in 1,5. Pri</w:t>
      </w:r>
      <w:r w:rsidR="002A5347">
        <w:t xml:space="preserve"> </w:t>
      </w:r>
      <w:r w:rsidRPr="00B139D6">
        <w:t>takih ocenah dobimo pri množenju s številom strokovne vrednosti polovične</w:t>
      </w:r>
      <w:r w:rsidR="002A5347">
        <w:t xml:space="preserve"> </w:t>
      </w:r>
      <w:r w:rsidRPr="00B139D6">
        <w:t>točke. V teh primerih jih zaokrožimo navzgor (n.pr. 3,5 x 7=24,5=25</w:t>
      </w:r>
      <w:r w:rsidR="002A5347">
        <w:t xml:space="preserve"> </w:t>
      </w:r>
      <w:r w:rsidRPr="00B139D6">
        <w:t>točk). Seštevek vseh točk daje podlago za končno oceno.</w:t>
      </w:r>
    </w:p>
    <w:p w14:paraId="3431029D" w14:textId="77777777" w:rsidR="0032124C" w:rsidRPr="00B139D6" w:rsidRDefault="0032124C" w:rsidP="00B139D6">
      <w:pPr>
        <w:pStyle w:val="Brezrazmikov"/>
      </w:pPr>
    </w:p>
    <w:p w14:paraId="573DFEC6" w14:textId="77777777" w:rsidR="00AE041C" w:rsidRPr="00B139D6" w:rsidRDefault="00AE041C" w:rsidP="00B139D6">
      <w:pPr>
        <w:pStyle w:val="Brezrazmikov"/>
        <w:jc w:val="center"/>
      </w:pPr>
      <w:r w:rsidRPr="00B139D6">
        <w:t>11. člen</w:t>
      </w:r>
    </w:p>
    <w:p w14:paraId="39F074F3" w14:textId="75E8A926" w:rsidR="003A56D0" w:rsidRDefault="00AE041C" w:rsidP="00004857">
      <w:pPr>
        <w:pStyle w:val="Brezrazmikov"/>
      </w:pPr>
      <w:r w:rsidRPr="00B139D6">
        <w:t>Pri vseh preizkušnjah se podeljujejo I., II. in III. ocena. Če je več psov</w:t>
      </w:r>
      <w:r w:rsidR="002A5347">
        <w:t xml:space="preserve"> </w:t>
      </w:r>
      <w:r w:rsidRPr="00B139D6">
        <w:t>upravičenih za isto oceno, se jih razvrsti v a, b, c itd. in sicer po doseženem</w:t>
      </w:r>
      <w:r w:rsidR="002A5347">
        <w:t xml:space="preserve"> </w:t>
      </w:r>
      <w:r w:rsidRPr="00B139D6">
        <w:t>številu točk. Pri istem številu točk in isti oceni, se razvrstitev določa</w:t>
      </w:r>
      <w:r w:rsidR="002A5347">
        <w:t xml:space="preserve"> </w:t>
      </w:r>
      <w:r w:rsidRPr="00B139D6">
        <w:t>po boljši oceni v posameznih</w:t>
      </w:r>
      <w:r w:rsidR="002A5347">
        <w:t xml:space="preserve"> </w:t>
      </w:r>
      <w:r w:rsidRPr="00B139D6">
        <w:t>predmetih, za katere velja sledeči vrstni red:</w:t>
      </w:r>
      <w:r w:rsidR="002A5347">
        <w:t xml:space="preserve"> </w:t>
      </w:r>
      <w:r w:rsidRPr="00B139D6">
        <w:t>nos, glasna gonja, delo po krvni sledi, vodno delo, prinašanje, nadalje ima</w:t>
      </w:r>
      <w:r w:rsidR="002A5347">
        <w:t xml:space="preserve"> </w:t>
      </w:r>
      <w:r w:rsidRPr="00B139D6">
        <w:t>prednost psica pred psom, starost (mlajši ima prednost) in nazadnje telesna</w:t>
      </w:r>
      <w:r w:rsidR="002A5347">
        <w:t xml:space="preserve"> </w:t>
      </w:r>
      <w:r w:rsidRPr="00B139D6">
        <w:t>ocena. Od preizkušnje se takoj izključi trgače,</w:t>
      </w:r>
      <w:r w:rsidR="002A5347">
        <w:t xml:space="preserve"> </w:t>
      </w:r>
      <w:proofErr w:type="spellStart"/>
      <w:r w:rsidRPr="00B139D6">
        <w:t>zagrebače</w:t>
      </w:r>
      <w:proofErr w:type="spellEnd"/>
      <w:r w:rsidRPr="00B139D6">
        <w:t xml:space="preserve">, </w:t>
      </w:r>
      <w:proofErr w:type="spellStart"/>
      <w:r w:rsidRPr="00B139D6">
        <w:t>kresače</w:t>
      </w:r>
      <w:proofErr w:type="spellEnd"/>
      <w:r w:rsidRPr="00B139D6">
        <w:t>, pse,</w:t>
      </w:r>
      <w:r w:rsidR="002A5347">
        <w:t xml:space="preserve"> </w:t>
      </w:r>
      <w:r w:rsidRPr="00B139D6">
        <w:t xml:space="preserve">ki tiho gonijo, nadalje </w:t>
      </w:r>
      <w:proofErr w:type="spellStart"/>
      <w:r w:rsidRPr="00B139D6">
        <w:t>streloplahe</w:t>
      </w:r>
      <w:proofErr w:type="spellEnd"/>
      <w:r w:rsidRPr="00B139D6">
        <w:t xml:space="preserve"> in </w:t>
      </w:r>
      <w:proofErr w:type="spellStart"/>
      <w:r w:rsidRPr="00B139D6">
        <w:t>rokoplahe</w:t>
      </w:r>
      <w:proofErr w:type="spellEnd"/>
      <w:r w:rsidRPr="00B139D6">
        <w:t xml:space="preserve"> pse. To se v ocenjevalni</w:t>
      </w:r>
      <w:r w:rsidR="002A5347">
        <w:t xml:space="preserve"> </w:t>
      </w:r>
      <w:r w:rsidRPr="00B139D6">
        <w:t>tabeli posebej navede.</w:t>
      </w:r>
    </w:p>
    <w:p w14:paraId="22CA46AF" w14:textId="77777777" w:rsidR="00004857" w:rsidRDefault="00004857" w:rsidP="00004857">
      <w:pPr>
        <w:pStyle w:val="Brezrazmikov"/>
      </w:pPr>
    </w:p>
    <w:p w14:paraId="3F827741" w14:textId="77777777" w:rsidR="00004857" w:rsidRDefault="00004857" w:rsidP="00B139D6">
      <w:pPr>
        <w:pStyle w:val="Brezrazmikov"/>
        <w:jc w:val="center"/>
      </w:pPr>
    </w:p>
    <w:p w14:paraId="43808F67" w14:textId="77777777" w:rsidR="00004857" w:rsidRDefault="00004857" w:rsidP="00B139D6">
      <w:pPr>
        <w:pStyle w:val="Brezrazmikov"/>
        <w:jc w:val="center"/>
      </w:pPr>
    </w:p>
    <w:p w14:paraId="64464973" w14:textId="0B25C844" w:rsidR="00AE041C" w:rsidRPr="00B139D6" w:rsidRDefault="00AE041C" w:rsidP="00B139D6">
      <w:pPr>
        <w:pStyle w:val="Brezrazmikov"/>
        <w:jc w:val="center"/>
      </w:pPr>
      <w:r w:rsidRPr="00B139D6">
        <w:lastRenderedPageBreak/>
        <w:t>1</w:t>
      </w:r>
      <w:r w:rsidR="003A56D0">
        <w:t>2</w:t>
      </w:r>
      <w:r w:rsidRPr="00B139D6">
        <w:t>. člen</w:t>
      </w:r>
    </w:p>
    <w:p w14:paraId="777CB284" w14:textId="77777777" w:rsidR="00AE041C" w:rsidRPr="00B139D6" w:rsidRDefault="00AE041C" w:rsidP="00B139D6">
      <w:pPr>
        <w:pStyle w:val="Brezrazmikov"/>
      </w:pPr>
      <w:proofErr w:type="spellStart"/>
      <w:r w:rsidRPr="00B139D6">
        <w:t>Po</w:t>
      </w:r>
      <w:proofErr w:type="spellEnd"/>
      <w:r w:rsidRPr="00B139D6">
        <w:t xml:space="preserve"> končani preizkušnji se ocene vpišejo v rodovnik ali delovno knjižico</w:t>
      </w:r>
      <w:r w:rsidR="002A5347">
        <w:t xml:space="preserve"> </w:t>
      </w:r>
      <w:r w:rsidRPr="00B139D6">
        <w:t>s pomočjo predpisanega žiga. Vpis podpiše sodnik ali vodja sodniškega</w:t>
      </w:r>
      <w:r w:rsidR="002A5347">
        <w:t xml:space="preserve"> </w:t>
      </w:r>
      <w:r w:rsidRPr="00B139D6">
        <w:t>zbora. Po izvršenem vpisu se rezultati sporočijo vodnikom.</w:t>
      </w:r>
    </w:p>
    <w:p w14:paraId="05D967D2" w14:textId="77777777" w:rsidR="0032124C" w:rsidRPr="00B139D6" w:rsidRDefault="0032124C" w:rsidP="00B139D6">
      <w:pPr>
        <w:pStyle w:val="Brezrazmikov"/>
      </w:pPr>
    </w:p>
    <w:p w14:paraId="00708C21" w14:textId="77777777" w:rsidR="00AE041C" w:rsidRPr="002A5347" w:rsidRDefault="00AE041C" w:rsidP="00B139D6">
      <w:pPr>
        <w:pStyle w:val="Brezrazmikov"/>
        <w:rPr>
          <w:u w:val="single"/>
        </w:rPr>
      </w:pPr>
      <w:r w:rsidRPr="002A5347">
        <w:rPr>
          <w:u w:val="single"/>
        </w:rPr>
        <w:t>I. Ugovori</w:t>
      </w:r>
    </w:p>
    <w:p w14:paraId="78BC813C" w14:textId="16DC6993" w:rsidR="00AE041C" w:rsidRPr="00B139D6" w:rsidRDefault="00AE041C" w:rsidP="00B139D6">
      <w:pPr>
        <w:pStyle w:val="Brezrazmikov"/>
        <w:jc w:val="center"/>
      </w:pPr>
      <w:r w:rsidRPr="00B139D6">
        <w:t>1</w:t>
      </w:r>
      <w:r w:rsidR="00A44513">
        <w:t>3</w:t>
      </w:r>
      <w:r w:rsidRPr="00B139D6">
        <w:t>. člen</w:t>
      </w:r>
    </w:p>
    <w:p w14:paraId="72B6E44A" w14:textId="77777777" w:rsidR="00AE041C" w:rsidRPr="00B139D6" w:rsidRDefault="00AE041C" w:rsidP="00B139D6">
      <w:pPr>
        <w:pStyle w:val="Brezrazmikov"/>
      </w:pPr>
      <w:r w:rsidRPr="00B139D6">
        <w:t>Ugovore proti pripustitvi psov ali vodnikov k preizkušnji je treba vložiti pisno</w:t>
      </w:r>
      <w:r w:rsidR="00350DA9">
        <w:t xml:space="preserve"> </w:t>
      </w:r>
      <w:r w:rsidRPr="00B139D6">
        <w:t>ali ustno na zapisnik prireditelju ali najkasneje pred žrebom pri vodji</w:t>
      </w:r>
      <w:r w:rsidR="00350DA9">
        <w:t xml:space="preserve"> </w:t>
      </w:r>
      <w:r w:rsidRPr="00B139D6">
        <w:t>preizkušnje. O ugovoru odloča sodniški zbor z večino glasov.</w:t>
      </w:r>
    </w:p>
    <w:p w14:paraId="6D60DC3F" w14:textId="77777777" w:rsidR="0032124C" w:rsidRPr="00B139D6" w:rsidRDefault="0032124C" w:rsidP="00B139D6">
      <w:pPr>
        <w:pStyle w:val="Brezrazmikov"/>
      </w:pPr>
    </w:p>
    <w:p w14:paraId="37EE5659" w14:textId="216BD2E1" w:rsidR="00AE041C" w:rsidRPr="00B139D6" w:rsidRDefault="00AE041C" w:rsidP="00B139D6">
      <w:pPr>
        <w:pStyle w:val="Brezrazmikov"/>
        <w:jc w:val="center"/>
      </w:pPr>
      <w:r w:rsidRPr="00B139D6">
        <w:t>1</w:t>
      </w:r>
      <w:r w:rsidR="00A44513">
        <w:t>4</w:t>
      </w:r>
      <w:r w:rsidRPr="00B139D6">
        <w:t>. člen</w:t>
      </w:r>
    </w:p>
    <w:p w14:paraId="4D7358BE" w14:textId="77777777" w:rsidR="00AE041C" w:rsidRPr="00B139D6" w:rsidRDefault="00AE041C" w:rsidP="00B139D6">
      <w:pPr>
        <w:pStyle w:val="Brezrazmikov"/>
      </w:pPr>
      <w:r w:rsidRPr="00B139D6">
        <w:t>Pritožba proti sodnikovi oceni ni možna, ker je ocena dokončna. Če se</w:t>
      </w:r>
      <w:r w:rsidR="00350DA9">
        <w:t xml:space="preserve"> </w:t>
      </w:r>
      <w:r w:rsidRPr="00B139D6">
        <w:t>je zgodila formalna napaka, bodisi vodstva preizkušnje ali sodnikov, ima</w:t>
      </w:r>
      <w:r w:rsidR="00350DA9">
        <w:t xml:space="preserve"> </w:t>
      </w:r>
      <w:r w:rsidRPr="00B139D6">
        <w:t>vodnik pravico, takoj po ugotovitvi napake, najkasneje pa po razglasitvi</w:t>
      </w:r>
      <w:r w:rsidR="00350DA9">
        <w:t xml:space="preserve"> </w:t>
      </w:r>
      <w:r w:rsidRPr="00B139D6">
        <w:t>ocen, opozoriti pismeno ali ustmeno na napako. O upravičenosti ugovora</w:t>
      </w:r>
      <w:r w:rsidR="00350DA9">
        <w:t xml:space="preserve"> </w:t>
      </w:r>
      <w:r w:rsidRPr="00B139D6">
        <w:t>odloča delegat KZS, če tega ni, pa vodja sodniškega zbora po posvetovanju</w:t>
      </w:r>
      <w:r w:rsidR="00350DA9">
        <w:t xml:space="preserve"> </w:t>
      </w:r>
      <w:r w:rsidRPr="00B139D6">
        <w:t>s sodniki na uporabnostnih preizkušnjah državnega ali mednarodnega</w:t>
      </w:r>
      <w:r w:rsidR="00350DA9">
        <w:t xml:space="preserve"> </w:t>
      </w:r>
      <w:r w:rsidRPr="00B139D6">
        <w:t>značaja. Na drugih preizkušnjah lokalnega ali regionalnega značaja pa sodniški</w:t>
      </w:r>
      <w:r w:rsidR="00350DA9">
        <w:t xml:space="preserve"> </w:t>
      </w:r>
      <w:r w:rsidRPr="00B139D6">
        <w:t>zbor oziroma prisotni sodniki z večino glasov. V kolikor sodniški</w:t>
      </w:r>
      <w:r w:rsidR="00350DA9">
        <w:t xml:space="preserve"> </w:t>
      </w:r>
      <w:r w:rsidRPr="00B139D6">
        <w:t>zbor ne more rešiti ugovora ali ugotovi, da ni pristojen, odstopi zadevo</w:t>
      </w:r>
      <w:r w:rsidR="00350DA9">
        <w:t xml:space="preserve"> </w:t>
      </w:r>
      <w:r w:rsidRPr="00B139D6">
        <w:t xml:space="preserve">delnemu zboru sodnikov za </w:t>
      </w:r>
      <w:proofErr w:type="spellStart"/>
      <w:r w:rsidRPr="00B139D6">
        <w:t>šarivce</w:t>
      </w:r>
      <w:proofErr w:type="spellEnd"/>
      <w:r w:rsidRPr="00B139D6">
        <w:t>.</w:t>
      </w:r>
    </w:p>
    <w:p w14:paraId="5D2044A4" w14:textId="77777777" w:rsidR="0032124C" w:rsidRPr="00B139D6" w:rsidRDefault="0032124C" w:rsidP="00B139D6">
      <w:pPr>
        <w:pStyle w:val="Brezrazmikov"/>
      </w:pPr>
    </w:p>
    <w:p w14:paraId="39F63CB1" w14:textId="77777777" w:rsidR="002B1628" w:rsidRDefault="002B1628" w:rsidP="00B139D6">
      <w:pPr>
        <w:pStyle w:val="Brezrazmikov"/>
        <w:rPr>
          <w:b/>
        </w:rPr>
      </w:pPr>
    </w:p>
    <w:p w14:paraId="36832878" w14:textId="77777777" w:rsidR="00AE041C" w:rsidRPr="00350DA9" w:rsidRDefault="00AE041C" w:rsidP="00B139D6">
      <w:pPr>
        <w:pStyle w:val="Brezrazmikov"/>
        <w:rPr>
          <w:b/>
        </w:rPr>
      </w:pPr>
      <w:r w:rsidRPr="00350DA9">
        <w:rPr>
          <w:b/>
        </w:rPr>
        <w:t>II. Strokovni del</w:t>
      </w:r>
    </w:p>
    <w:p w14:paraId="60B45916" w14:textId="77777777" w:rsidR="00350DA9" w:rsidRDefault="00350DA9" w:rsidP="00B139D6">
      <w:pPr>
        <w:pStyle w:val="Brezrazmikov"/>
      </w:pPr>
    </w:p>
    <w:p w14:paraId="01CA8480" w14:textId="77777777" w:rsidR="00AE041C" w:rsidRPr="00350DA9" w:rsidRDefault="00AE041C" w:rsidP="00B139D6">
      <w:pPr>
        <w:pStyle w:val="Brezrazmikov"/>
        <w:rPr>
          <w:b/>
        </w:rPr>
      </w:pPr>
      <w:r w:rsidRPr="00350DA9">
        <w:rPr>
          <w:b/>
        </w:rPr>
        <w:t>A. Mladinska preizkušnja</w:t>
      </w:r>
    </w:p>
    <w:p w14:paraId="5149DE5E" w14:textId="77777777" w:rsidR="0032124C" w:rsidRPr="00B139D6" w:rsidRDefault="0032124C" w:rsidP="00B139D6">
      <w:pPr>
        <w:pStyle w:val="Brezrazmikov"/>
      </w:pPr>
    </w:p>
    <w:p w14:paraId="19E49B03" w14:textId="77777777" w:rsidR="00AE041C" w:rsidRPr="00350DA9" w:rsidRDefault="00AE041C" w:rsidP="00B139D6">
      <w:pPr>
        <w:pStyle w:val="Brezrazmikov"/>
        <w:rPr>
          <w:u w:val="single"/>
        </w:rPr>
      </w:pPr>
      <w:r w:rsidRPr="00350DA9">
        <w:rPr>
          <w:u w:val="single"/>
        </w:rPr>
        <w:t>a. Splošna določila</w:t>
      </w:r>
    </w:p>
    <w:p w14:paraId="721B8AEB" w14:textId="6696B8DB" w:rsidR="00AE041C" w:rsidRPr="00B139D6" w:rsidRDefault="00AE041C" w:rsidP="00B139D6">
      <w:pPr>
        <w:pStyle w:val="Brezrazmikov"/>
        <w:jc w:val="center"/>
      </w:pPr>
      <w:r w:rsidRPr="00B139D6">
        <w:t>1</w:t>
      </w:r>
      <w:r w:rsidR="00A44513">
        <w:t>5</w:t>
      </w:r>
      <w:r w:rsidRPr="00B139D6">
        <w:t>. člen</w:t>
      </w:r>
    </w:p>
    <w:p w14:paraId="25AD487E" w14:textId="77777777" w:rsidR="00AE041C" w:rsidRPr="00B139D6" w:rsidRDefault="00AE041C" w:rsidP="00B139D6">
      <w:pPr>
        <w:pStyle w:val="Brezrazmikov"/>
      </w:pPr>
      <w:r w:rsidRPr="00B139D6">
        <w:t>Mladinska preizkušnja ima namen ugotoviti prirojene lovske zasnove.</w:t>
      </w:r>
      <w:r w:rsidR="00350DA9">
        <w:t xml:space="preserve"> </w:t>
      </w:r>
      <w:r w:rsidRPr="00B139D6">
        <w:t>Predmeti šolanja in ubogljivosti se pri mladinski preizkušnji ne ocenjujejo.</w:t>
      </w:r>
      <w:r w:rsidR="00350DA9">
        <w:t xml:space="preserve"> </w:t>
      </w:r>
      <w:r w:rsidRPr="00B139D6">
        <w:t>Vsekakor pa naj bo mlad pes že voden v lovišču.</w:t>
      </w:r>
    </w:p>
    <w:p w14:paraId="0B3A3B17" w14:textId="77777777" w:rsidR="003C1656" w:rsidRDefault="003C1656" w:rsidP="00B139D6">
      <w:pPr>
        <w:pStyle w:val="Brezrazmikov"/>
      </w:pPr>
    </w:p>
    <w:p w14:paraId="03C2CBA4" w14:textId="13CF1A8C" w:rsidR="00AE041C" w:rsidRDefault="00AE041C" w:rsidP="00B139D6">
      <w:pPr>
        <w:pStyle w:val="Brezrazmikov"/>
      </w:pPr>
      <w:r w:rsidRPr="00B139D6">
        <w:t>Namen mladinskih preizkušenj ni samo ugotavljanje pozitivnih lastnosti,</w:t>
      </w:r>
      <w:r w:rsidR="00350DA9">
        <w:t xml:space="preserve"> </w:t>
      </w:r>
      <w:r w:rsidRPr="00B139D6">
        <w:t xml:space="preserve">ampak predvsem brezobzirno odkrivanje slabega nosu, pomanjkljive </w:t>
      </w:r>
      <w:proofErr w:type="spellStart"/>
      <w:r w:rsidRPr="00B139D6">
        <w:t>sledoglasnosti</w:t>
      </w:r>
      <w:proofErr w:type="spellEnd"/>
      <w:r w:rsidRPr="00B139D6">
        <w:t>,</w:t>
      </w:r>
      <w:r w:rsidR="00350DA9">
        <w:t xml:space="preserve"> </w:t>
      </w:r>
      <w:proofErr w:type="spellStart"/>
      <w:r w:rsidRPr="00B139D6">
        <w:t>premale</w:t>
      </w:r>
      <w:proofErr w:type="spellEnd"/>
      <w:r w:rsidRPr="00B139D6">
        <w:t xml:space="preserve"> </w:t>
      </w:r>
      <w:proofErr w:type="spellStart"/>
      <w:r w:rsidRPr="00B139D6">
        <w:t>sledovoljnosti</w:t>
      </w:r>
      <w:proofErr w:type="spellEnd"/>
      <w:r w:rsidRPr="00B139D6">
        <w:t xml:space="preserve">, pomanjkanja ostrosti in </w:t>
      </w:r>
      <w:proofErr w:type="spellStart"/>
      <w:r w:rsidRPr="00B139D6">
        <w:t>vodoljubnosti</w:t>
      </w:r>
      <w:proofErr w:type="spellEnd"/>
      <w:r w:rsidR="00350DA9">
        <w:t xml:space="preserve"> </w:t>
      </w:r>
      <w:r w:rsidRPr="00B139D6">
        <w:t xml:space="preserve">ter veselja do lova ter končno ugotavljanje bojazni pred strelom in </w:t>
      </w:r>
      <w:proofErr w:type="spellStart"/>
      <w:r w:rsidRPr="00B139D6">
        <w:t>rokoplahosti</w:t>
      </w:r>
      <w:proofErr w:type="spellEnd"/>
      <w:r w:rsidRPr="00B139D6">
        <w:t>.</w:t>
      </w:r>
      <w:r w:rsidR="00350DA9">
        <w:t xml:space="preserve"> </w:t>
      </w:r>
      <w:r w:rsidRPr="00B139D6">
        <w:t>Na mladinski preizkušnji lahko nastopijo psi poleženi v letu preizkušnje</w:t>
      </w:r>
      <w:r w:rsidR="00350DA9">
        <w:t xml:space="preserve"> </w:t>
      </w:r>
      <w:r w:rsidRPr="00B139D6">
        <w:t>ali eno leto preje. Mladinska preizkušnja se lahko vrši tudi spomladi.</w:t>
      </w:r>
    </w:p>
    <w:p w14:paraId="689ADF4A" w14:textId="77777777" w:rsidR="003C1656" w:rsidRDefault="003C1656" w:rsidP="00B139D6">
      <w:pPr>
        <w:pStyle w:val="Brezrazmikov"/>
      </w:pPr>
    </w:p>
    <w:p w14:paraId="004FE349" w14:textId="77777777" w:rsidR="003C1656" w:rsidRDefault="003C1656" w:rsidP="003C1656">
      <w:pPr>
        <w:pStyle w:val="Brezrazmikov"/>
        <w:rPr>
          <w:color w:val="000000"/>
        </w:rPr>
      </w:pPr>
      <w:r>
        <w:rPr>
          <w:color w:val="000000"/>
        </w:rPr>
        <w:t xml:space="preserve">Za nemškega prepeličarja pomembne naravne zasnove (nos, </w:t>
      </w:r>
      <w:proofErr w:type="spellStart"/>
      <w:r>
        <w:rPr>
          <w:color w:val="000000"/>
        </w:rPr>
        <w:t>sledoglasnost</w:t>
      </w:r>
      <w:proofErr w:type="spellEnd"/>
      <w:r>
        <w:rPr>
          <w:color w:val="000000"/>
        </w:rPr>
        <w:t>, volja za delo po sledi in zanesljivost na sledi) je mogoče v praksi preizkusiti samo na sledi za psa nevidnega zajca.</w:t>
      </w:r>
    </w:p>
    <w:p w14:paraId="5D7F864B" w14:textId="77777777" w:rsidR="003C1656" w:rsidRDefault="003C1656" w:rsidP="00B139D6">
      <w:pPr>
        <w:pStyle w:val="Brezrazmikov"/>
      </w:pPr>
    </w:p>
    <w:p w14:paraId="761B33B4" w14:textId="77777777" w:rsidR="00A44513" w:rsidRDefault="00A44513" w:rsidP="00B139D6">
      <w:pPr>
        <w:pStyle w:val="Brezrazmikov"/>
      </w:pPr>
    </w:p>
    <w:p w14:paraId="45984DD8" w14:textId="77777777" w:rsidR="00A44513" w:rsidRDefault="00A44513" w:rsidP="00B139D6">
      <w:pPr>
        <w:pStyle w:val="Brezrazmikov"/>
      </w:pPr>
    </w:p>
    <w:p w14:paraId="38DED9E6" w14:textId="77777777" w:rsidR="00A44513" w:rsidRDefault="00A44513" w:rsidP="00B139D6">
      <w:pPr>
        <w:pStyle w:val="Brezrazmikov"/>
      </w:pPr>
    </w:p>
    <w:p w14:paraId="140FD2EC" w14:textId="77777777" w:rsidR="00A44513" w:rsidRDefault="00A44513" w:rsidP="00B139D6">
      <w:pPr>
        <w:pStyle w:val="Brezrazmikov"/>
      </w:pPr>
    </w:p>
    <w:p w14:paraId="3905C99F" w14:textId="77777777" w:rsidR="00A44513" w:rsidRPr="00B139D6" w:rsidRDefault="00A44513" w:rsidP="00B139D6">
      <w:pPr>
        <w:pStyle w:val="Brezrazmikov"/>
      </w:pPr>
    </w:p>
    <w:p w14:paraId="630AF917" w14:textId="77777777" w:rsidR="0032124C" w:rsidRPr="00B139D6" w:rsidRDefault="0032124C" w:rsidP="00B139D6">
      <w:pPr>
        <w:pStyle w:val="Brezrazmikov"/>
      </w:pPr>
    </w:p>
    <w:p w14:paraId="0B8545B4" w14:textId="775807E0" w:rsidR="003C1656" w:rsidRDefault="00AE041C" w:rsidP="00B139D6">
      <w:pPr>
        <w:pStyle w:val="Brezrazmikov"/>
        <w:rPr>
          <w:u w:val="single"/>
        </w:rPr>
      </w:pPr>
      <w:r w:rsidRPr="00350DA9">
        <w:rPr>
          <w:u w:val="single"/>
        </w:rPr>
        <w:lastRenderedPageBreak/>
        <w:t>b. Predmeti na mladinski preizkušnji so sledeči:</w:t>
      </w:r>
    </w:p>
    <w:p w14:paraId="656BB827" w14:textId="77777777" w:rsidR="00CC1452" w:rsidRDefault="00CC1452" w:rsidP="00B139D6">
      <w:pPr>
        <w:pStyle w:val="Brezrazmikov"/>
        <w:rPr>
          <w:u w:val="single"/>
        </w:rPr>
      </w:pPr>
    </w:p>
    <w:p w14:paraId="2A8F1F4B" w14:textId="073320ED" w:rsidR="00CC1452" w:rsidRPr="00CC1452" w:rsidRDefault="00AE041C" w:rsidP="00785FD7">
      <w:pPr>
        <w:pStyle w:val="Brezrazmikov"/>
        <w:jc w:val="center"/>
        <w:rPr>
          <w:i/>
          <w:color w:val="000000" w:themeColor="text1"/>
        </w:rPr>
      </w:pPr>
      <w:r w:rsidRPr="00B139D6">
        <w:t>1</w:t>
      </w:r>
      <w:r w:rsidR="00A44513">
        <w:t>6</w:t>
      </w:r>
      <w:r w:rsidRPr="00B139D6">
        <w:t>. člen</w:t>
      </w:r>
      <w:r w:rsidR="00CC1452" w:rsidRPr="00CC1452">
        <w:rPr>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1276"/>
        <w:gridCol w:w="1410"/>
        <w:gridCol w:w="8"/>
        <w:gridCol w:w="1275"/>
        <w:gridCol w:w="17"/>
        <w:gridCol w:w="1187"/>
      </w:tblGrid>
      <w:tr w:rsidR="004B22FF" w:rsidRPr="002B1628" w14:paraId="6EDF8FB2" w14:textId="77777777" w:rsidTr="004B22FF">
        <w:trPr>
          <w:cantSplit/>
        </w:trPr>
        <w:tc>
          <w:tcPr>
            <w:tcW w:w="4039" w:type="dxa"/>
            <w:vMerge w:val="restart"/>
            <w:vAlign w:val="center"/>
          </w:tcPr>
          <w:p w14:paraId="4FB0469A" w14:textId="77777777" w:rsidR="00CC1452" w:rsidRPr="002B1628" w:rsidRDefault="00CC1452" w:rsidP="00A73DD0">
            <w:pPr>
              <w:jc w:val="both"/>
              <w:rPr>
                <w:rFonts w:ascii="Arial" w:hAnsi="Arial" w:cs="Arial"/>
                <w:color w:val="000000" w:themeColor="text1"/>
              </w:rPr>
            </w:pPr>
            <w:r w:rsidRPr="002B1628">
              <w:rPr>
                <w:rFonts w:ascii="Arial" w:hAnsi="Arial" w:cs="Arial"/>
                <w:color w:val="000000" w:themeColor="text1"/>
              </w:rPr>
              <w:t>Predmeti preizkušnje</w:t>
            </w:r>
          </w:p>
        </w:tc>
        <w:tc>
          <w:tcPr>
            <w:tcW w:w="1276" w:type="dxa"/>
            <w:vMerge w:val="restart"/>
            <w:vAlign w:val="center"/>
          </w:tcPr>
          <w:p w14:paraId="3891714A" w14:textId="77777777" w:rsidR="004B22FF"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Število</w:t>
            </w:r>
            <w:r w:rsidRPr="002B1628">
              <w:rPr>
                <w:rFonts w:ascii="Arial" w:hAnsi="Arial" w:cs="Arial"/>
                <w:color w:val="000000" w:themeColor="text1"/>
              </w:rPr>
              <w:t xml:space="preserve"> </w:t>
            </w:r>
          </w:p>
          <w:p w14:paraId="3EB3FA93" w14:textId="77777777" w:rsidR="00CC1452" w:rsidRPr="002B1628" w:rsidRDefault="00CC1452" w:rsidP="00A73DD0">
            <w:pPr>
              <w:jc w:val="both"/>
              <w:rPr>
                <w:rFonts w:ascii="Arial" w:hAnsi="Arial" w:cs="Arial"/>
                <w:color w:val="000000" w:themeColor="text1"/>
              </w:rPr>
            </w:pPr>
            <w:r w:rsidRPr="002B1628">
              <w:rPr>
                <w:rFonts w:ascii="Arial" w:hAnsi="Arial" w:cs="Arial"/>
                <w:color w:val="000000" w:themeColor="text1"/>
              </w:rPr>
              <w:t xml:space="preserve"> </w:t>
            </w:r>
            <w:r w:rsidR="004B22FF" w:rsidRPr="002B1628">
              <w:rPr>
                <w:rFonts w:ascii="Arial" w:hAnsi="Arial" w:cs="Arial"/>
                <w:color w:val="000000" w:themeColor="text1"/>
              </w:rPr>
              <w:t xml:space="preserve">  </w:t>
            </w:r>
            <w:r w:rsidRPr="002B1628">
              <w:rPr>
                <w:rFonts w:ascii="Arial" w:hAnsi="Arial" w:cs="Arial"/>
                <w:color w:val="000000" w:themeColor="text1"/>
              </w:rPr>
              <w:t>strok.</w:t>
            </w:r>
          </w:p>
          <w:p w14:paraId="19A0B950" w14:textId="77777777" w:rsidR="00CC1452" w:rsidRPr="002B1628" w:rsidRDefault="00CC1452" w:rsidP="00A73DD0">
            <w:pPr>
              <w:jc w:val="both"/>
              <w:rPr>
                <w:rFonts w:ascii="Arial" w:hAnsi="Arial" w:cs="Arial"/>
                <w:color w:val="000000" w:themeColor="text1"/>
              </w:rPr>
            </w:pPr>
            <w:r w:rsidRPr="002B1628">
              <w:rPr>
                <w:rFonts w:ascii="Arial" w:hAnsi="Arial" w:cs="Arial"/>
                <w:color w:val="000000" w:themeColor="text1"/>
              </w:rPr>
              <w:t>vrednosti</w:t>
            </w:r>
          </w:p>
        </w:tc>
        <w:tc>
          <w:tcPr>
            <w:tcW w:w="3897" w:type="dxa"/>
            <w:gridSpan w:val="5"/>
            <w:vAlign w:val="center"/>
          </w:tcPr>
          <w:p w14:paraId="45F1F8B8"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Potrebna ocena storilnosti</w:t>
            </w:r>
          </w:p>
        </w:tc>
      </w:tr>
      <w:tr w:rsidR="004B22FF" w:rsidRPr="002B1628" w14:paraId="31EB5B69" w14:textId="77777777" w:rsidTr="004B22FF">
        <w:trPr>
          <w:cantSplit/>
        </w:trPr>
        <w:tc>
          <w:tcPr>
            <w:tcW w:w="4039" w:type="dxa"/>
            <w:vMerge/>
          </w:tcPr>
          <w:p w14:paraId="11988C3D" w14:textId="77777777" w:rsidR="00CC1452" w:rsidRPr="002B1628" w:rsidRDefault="00CC1452" w:rsidP="00A73DD0">
            <w:pPr>
              <w:jc w:val="both"/>
              <w:rPr>
                <w:rFonts w:ascii="Arial" w:hAnsi="Arial" w:cs="Arial"/>
                <w:color w:val="000000" w:themeColor="text1"/>
              </w:rPr>
            </w:pPr>
          </w:p>
        </w:tc>
        <w:tc>
          <w:tcPr>
            <w:tcW w:w="1276" w:type="dxa"/>
            <w:vMerge/>
          </w:tcPr>
          <w:p w14:paraId="2448BB48" w14:textId="77777777" w:rsidR="00CC1452" w:rsidRPr="002B1628" w:rsidRDefault="00CC1452" w:rsidP="00A73DD0">
            <w:pPr>
              <w:jc w:val="both"/>
              <w:rPr>
                <w:rFonts w:ascii="Arial" w:hAnsi="Arial" w:cs="Arial"/>
                <w:color w:val="000000" w:themeColor="text1"/>
              </w:rPr>
            </w:pPr>
          </w:p>
        </w:tc>
        <w:tc>
          <w:tcPr>
            <w:tcW w:w="1418" w:type="dxa"/>
            <w:gridSpan w:val="2"/>
          </w:tcPr>
          <w:p w14:paraId="154578B3" w14:textId="77777777" w:rsidR="00CC1452" w:rsidRPr="002B1628" w:rsidRDefault="00CC1452" w:rsidP="00A73DD0">
            <w:pPr>
              <w:jc w:val="both"/>
              <w:rPr>
                <w:rFonts w:ascii="Arial" w:hAnsi="Arial" w:cs="Arial"/>
                <w:color w:val="000000" w:themeColor="text1"/>
              </w:rPr>
            </w:pPr>
            <w:r w:rsidRPr="002B1628">
              <w:rPr>
                <w:rFonts w:ascii="Arial" w:hAnsi="Arial" w:cs="Arial"/>
                <w:color w:val="000000" w:themeColor="text1"/>
              </w:rPr>
              <w:t>I. ocena</w:t>
            </w:r>
          </w:p>
        </w:tc>
        <w:tc>
          <w:tcPr>
            <w:tcW w:w="1275" w:type="dxa"/>
          </w:tcPr>
          <w:p w14:paraId="25341FB4" w14:textId="77777777" w:rsidR="00CC1452" w:rsidRPr="002B1628" w:rsidRDefault="00CC1452" w:rsidP="00A73DD0">
            <w:pPr>
              <w:jc w:val="both"/>
              <w:rPr>
                <w:rFonts w:ascii="Arial" w:hAnsi="Arial" w:cs="Arial"/>
                <w:color w:val="000000" w:themeColor="text1"/>
              </w:rPr>
            </w:pPr>
            <w:r w:rsidRPr="002B1628">
              <w:rPr>
                <w:rFonts w:ascii="Arial" w:hAnsi="Arial" w:cs="Arial"/>
                <w:color w:val="000000" w:themeColor="text1"/>
              </w:rPr>
              <w:t>II. ocena</w:t>
            </w:r>
          </w:p>
        </w:tc>
        <w:tc>
          <w:tcPr>
            <w:tcW w:w="1204" w:type="dxa"/>
            <w:gridSpan w:val="2"/>
          </w:tcPr>
          <w:p w14:paraId="5BB10A77" w14:textId="77777777" w:rsidR="00CC1452" w:rsidRPr="002B1628" w:rsidRDefault="00CC1452" w:rsidP="00A73DD0">
            <w:pPr>
              <w:jc w:val="both"/>
              <w:rPr>
                <w:rFonts w:ascii="Arial" w:hAnsi="Arial" w:cs="Arial"/>
                <w:color w:val="000000" w:themeColor="text1"/>
              </w:rPr>
            </w:pPr>
            <w:r w:rsidRPr="002B1628">
              <w:rPr>
                <w:rFonts w:ascii="Arial" w:hAnsi="Arial" w:cs="Arial"/>
                <w:color w:val="000000" w:themeColor="text1"/>
              </w:rPr>
              <w:t>III. ocena</w:t>
            </w:r>
          </w:p>
        </w:tc>
      </w:tr>
      <w:tr w:rsidR="004B22FF" w:rsidRPr="002B1628" w14:paraId="0D362852" w14:textId="77777777" w:rsidTr="004B22FF">
        <w:tc>
          <w:tcPr>
            <w:tcW w:w="4039" w:type="dxa"/>
          </w:tcPr>
          <w:p w14:paraId="2D1E9F5E" w14:textId="77777777" w:rsidR="00CC1452" w:rsidRPr="002B1628" w:rsidRDefault="00CC1452" w:rsidP="00A73DD0">
            <w:pPr>
              <w:jc w:val="both"/>
              <w:rPr>
                <w:rFonts w:ascii="Arial" w:hAnsi="Arial" w:cs="Arial"/>
                <w:color w:val="000000" w:themeColor="text1"/>
              </w:rPr>
            </w:pPr>
            <w:r w:rsidRPr="002B1628">
              <w:rPr>
                <w:rFonts w:ascii="Arial" w:hAnsi="Arial" w:cs="Arial"/>
                <w:color w:val="000000" w:themeColor="text1"/>
              </w:rPr>
              <w:t>1. Nos</w:t>
            </w:r>
          </w:p>
        </w:tc>
        <w:tc>
          <w:tcPr>
            <w:tcW w:w="1276" w:type="dxa"/>
          </w:tcPr>
          <w:p w14:paraId="0AD492EC"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6</w:t>
            </w:r>
          </w:p>
        </w:tc>
        <w:tc>
          <w:tcPr>
            <w:tcW w:w="1418" w:type="dxa"/>
            <w:gridSpan w:val="2"/>
          </w:tcPr>
          <w:p w14:paraId="18151CF0"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4</w:t>
            </w:r>
          </w:p>
        </w:tc>
        <w:tc>
          <w:tcPr>
            <w:tcW w:w="1275" w:type="dxa"/>
          </w:tcPr>
          <w:p w14:paraId="7D03D550"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3</w:t>
            </w:r>
          </w:p>
        </w:tc>
        <w:tc>
          <w:tcPr>
            <w:tcW w:w="1204" w:type="dxa"/>
            <w:gridSpan w:val="2"/>
          </w:tcPr>
          <w:p w14:paraId="171B4BC3"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2</w:t>
            </w:r>
          </w:p>
        </w:tc>
      </w:tr>
      <w:tr w:rsidR="004B22FF" w:rsidRPr="002B1628" w14:paraId="4E725D2E" w14:textId="77777777" w:rsidTr="004B22FF">
        <w:tc>
          <w:tcPr>
            <w:tcW w:w="4039" w:type="dxa"/>
          </w:tcPr>
          <w:p w14:paraId="71B59945" w14:textId="77777777" w:rsidR="00CC1452" w:rsidRPr="002B1628" w:rsidRDefault="00CC1452" w:rsidP="00A73DD0">
            <w:pPr>
              <w:jc w:val="both"/>
              <w:rPr>
                <w:rFonts w:ascii="Arial" w:hAnsi="Arial" w:cs="Arial"/>
                <w:color w:val="000000" w:themeColor="text1"/>
              </w:rPr>
            </w:pPr>
            <w:r w:rsidRPr="002B1628">
              <w:rPr>
                <w:rFonts w:ascii="Arial" w:hAnsi="Arial" w:cs="Arial"/>
                <w:color w:val="000000" w:themeColor="text1"/>
              </w:rPr>
              <w:t>2.Glasna gonja</w:t>
            </w:r>
          </w:p>
        </w:tc>
        <w:tc>
          <w:tcPr>
            <w:tcW w:w="1276" w:type="dxa"/>
          </w:tcPr>
          <w:p w14:paraId="5EC5D0D8"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7</w:t>
            </w:r>
          </w:p>
        </w:tc>
        <w:tc>
          <w:tcPr>
            <w:tcW w:w="1418" w:type="dxa"/>
            <w:gridSpan w:val="2"/>
          </w:tcPr>
          <w:p w14:paraId="65E9D425"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4</w:t>
            </w:r>
          </w:p>
        </w:tc>
        <w:tc>
          <w:tcPr>
            <w:tcW w:w="1275" w:type="dxa"/>
          </w:tcPr>
          <w:p w14:paraId="567C7BF0"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3</w:t>
            </w:r>
          </w:p>
        </w:tc>
        <w:tc>
          <w:tcPr>
            <w:tcW w:w="1204" w:type="dxa"/>
            <w:gridSpan w:val="2"/>
          </w:tcPr>
          <w:p w14:paraId="00AB80A1"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2</w:t>
            </w:r>
          </w:p>
        </w:tc>
      </w:tr>
      <w:tr w:rsidR="004B22FF" w:rsidRPr="002B1628" w14:paraId="45A1F5D2" w14:textId="77777777" w:rsidTr="004B22FF">
        <w:tc>
          <w:tcPr>
            <w:tcW w:w="4039" w:type="dxa"/>
          </w:tcPr>
          <w:p w14:paraId="146D8C80" w14:textId="77777777" w:rsidR="00CC1452" w:rsidRPr="002B1628" w:rsidRDefault="004B22FF" w:rsidP="004B22FF">
            <w:pPr>
              <w:jc w:val="both"/>
              <w:rPr>
                <w:rFonts w:ascii="Arial" w:hAnsi="Arial" w:cs="Arial"/>
                <w:color w:val="000000" w:themeColor="text1"/>
              </w:rPr>
            </w:pPr>
            <w:r w:rsidRPr="002B1628">
              <w:rPr>
                <w:rFonts w:ascii="Arial" w:hAnsi="Arial" w:cs="Arial"/>
                <w:color w:val="000000" w:themeColor="text1"/>
              </w:rPr>
              <w:t>3.Volja za delo po sledi</w:t>
            </w:r>
          </w:p>
        </w:tc>
        <w:tc>
          <w:tcPr>
            <w:tcW w:w="1276" w:type="dxa"/>
          </w:tcPr>
          <w:p w14:paraId="49B3C0D3"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5</w:t>
            </w:r>
          </w:p>
        </w:tc>
        <w:tc>
          <w:tcPr>
            <w:tcW w:w="1418" w:type="dxa"/>
            <w:gridSpan w:val="2"/>
          </w:tcPr>
          <w:p w14:paraId="0FF92C95"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4</w:t>
            </w:r>
          </w:p>
        </w:tc>
        <w:tc>
          <w:tcPr>
            <w:tcW w:w="1275" w:type="dxa"/>
          </w:tcPr>
          <w:p w14:paraId="65300002"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3</w:t>
            </w:r>
          </w:p>
        </w:tc>
        <w:tc>
          <w:tcPr>
            <w:tcW w:w="1204" w:type="dxa"/>
            <w:gridSpan w:val="2"/>
          </w:tcPr>
          <w:p w14:paraId="7D7D292F"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2</w:t>
            </w:r>
          </w:p>
        </w:tc>
      </w:tr>
      <w:tr w:rsidR="004B22FF" w:rsidRPr="002B1628" w14:paraId="512BBD42" w14:textId="77777777" w:rsidTr="004B22FF">
        <w:tc>
          <w:tcPr>
            <w:tcW w:w="4039" w:type="dxa"/>
          </w:tcPr>
          <w:p w14:paraId="71605BF8" w14:textId="77777777" w:rsidR="00CC1452" w:rsidRPr="002B1628" w:rsidRDefault="00CC1452" w:rsidP="004B22FF">
            <w:pPr>
              <w:jc w:val="both"/>
              <w:rPr>
                <w:rFonts w:ascii="Arial" w:hAnsi="Arial" w:cs="Arial"/>
                <w:color w:val="000000" w:themeColor="text1"/>
              </w:rPr>
            </w:pPr>
            <w:r w:rsidRPr="002B1628">
              <w:rPr>
                <w:rFonts w:ascii="Arial" w:hAnsi="Arial" w:cs="Arial"/>
                <w:color w:val="000000" w:themeColor="text1"/>
              </w:rPr>
              <w:t>4.</w:t>
            </w:r>
            <w:r w:rsidR="004B22FF" w:rsidRPr="002B1628">
              <w:rPr>
                <w:rFonts w:ascii="Arial" w:hAnsi="Arial" w:cs="Arial"/>
                <w:color w:val="000000" w:themeColor="text1"/>
              </w:rPr>
              <w:t>Zanesljivost na sledi</w:t>
            </w:r>
          </w:p>
        </w:tc>
        <w:tc>
          <w:tcPr>
            <w:tcW w:w="1276" w:type="dxa"/>
          </w:tcPr>
          <w:p w14:paraId="18B51B67" w14:textId="77777777" w:rsidR="00CC1452" w:rsidRPr="002B1628" w:rsidRDefault="004B22FF" w:rsidP="004B22FF">
            <w:pPr>
              <w:jc w:val="both"/>
              <w:rPr>
                <w:rFonts w:ascii="Arial" w:hAnsi="Arial" w:cs="Arial"/>
                <w:color w:val="000000" w:themeColor="text1"/>
              </w:rPr>
            </w:pPr>
            <w:r w:rsidRPr="002B1628">
              <w:rPr>
                <w:rFonts w:ascii="Arial" w:hAnsi="Arial" w:cs="Arial"/>
                <w:color w:val="000000" w:themeColor="text1"/>
              </w:rPr>
              <w:t xml:space="preserve">     2</w:t>
            </w:r>
          </w:p>
        </w:tc>
        <w:tc>
          <w:tcPr>
            <w:tcW w:w="1418" w:type="dxa"/>
            <w:gridSpan w:val="2"/>
          </w:tcPr>
          <w:p w14:paraId="76E8FDE1" w14:textId="77777777" w:rsidR="00CC1452" w:rsidRPr="002B1628" w:rsidRDefault="004B22FF" w:rsidP="004B22FF">
            <w:pPr>
              <w:jc w:val="both"/>
              <w:rPr>
                <w:rFonts w:ascii="Arial" w:hAnsi="Arial" w:cs="Arial"/>
                <w:color w:val="000000" w:themeColor="text1"/>
              </w:rPr>
            </w:pPr>
            <w:r w:rsidRPr="002B1628">
              <w:rPr>
                <w:rFonts w:ascii="Arial" w:hAnsi="Arial" w:cs="Arial"/>
                <w:color w:val="000000" w:themeColor="text1"/>
              </w:rPr>
              <w:t xml:space="preserve">     -</w:t>
            </w:r>
          </w:p>
        </w:tc>
        <w:tc>
          <w:tcPr>
            <w:tcW w:w="1275" w:type="dxa"/>
          </w:tcPr>
          <w:p w14:paraId="63609B2B"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p>
        </w:tc>
        <w:tc>
          <w:tcPr>
            <w:tcW w:w="1204" w:type="dxa"/>
            <w:gridSpan w:val="2"/>
          </w:tcPr>
          <w:p w14:paraId="0C2DB956"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p>
        </w:tc>
      </w:tr>
      <w:tr w:rsidR="004B22FF" w:rsidRPr="002B1628" w14:paraId="5A928F67" w14:textId="77777777" w:rsidTr="004B22FF">
        <w:tc>
          <w:tcPr>
            <w:tcW w:w="4039" w:type="dxa"/>
          </w:tcPr>
          <w:p w14:paraId="16085C7A" w14:textId="77777777" w:rsidR="00CC1452" w:rsidRPr="002B1628" w:rsidRDefault="00CC1452" w:rsidP="004B22FF">
            <w:pPr>
              <w:rPr>
                <w:rFonts w:ascii="Arial" w:hAnsi="Arial" w:cs="Arial"/>
                <w:color w:val="000000" w:themeColor="text1"/>
              </w:rPr>
            </w:pPr>
            <w:r w:rsidRPr="002B1628">
              <w:rPr>
                <w:rFonts w:ascii="Arial" w:hAnsi="Arial" w:cs="Arial"/>
                <w:color w:val="000000" w:themeColor="text1"/>
              </w:rPr>
              <w:t>5.</w:t>
            </w:r>
            <w:r w:rsidR="004B22FF" w:rsidRPr="002B1628">
              <w:rPr>
                <w:rFonts w:ascii="Arial" w:hAnsi="Arial" w:cs="Arial"/>
                <w:color w:val="000000" w:themeColor="text1"/>
              </w:rPr>
              <w:t>Način iskanja zasnova za šarjenje</w:t>
            </w:r>
          </w:p>
        </w:tc>
        <w:tc>
          <w:tcPr>
            <w:tcW w:w="1276" w:type="dxa"/>
          </w:tcPr>
          <w:p w14:paraId="59D08371" w14:textId="77777777" w:rsidR="00CC1452" w:rsidRPr="002B1628" w:rsidRDefault="004B22FF" w:rsidP="00FF432A">
            <w:pPr>
              <w:jc w:val="both"/>
              <w:rPr>
                <w:rFonts w:ascii="Arial" w:hAnsi="Arial" w:cs="Arial"/>
                <w:color w:val="000000" w:themeColor="text1"/>
              </w:rPr>
            </w:pPr>
            <w:r w:rsidRPr="002B1628">
              <w:rPr>
                <w:rFonts w:ascii="Arial" w:hAnsi="Arial" w:cs="Arial"/>
                <w:color w:val="000000" w:themeColor="text1"/>
              </w:rPr>
              <w:t xml:space="preserve">     </w:t>
            </w:r>
            <w:r w:rsidR="00FF432A" w:rsidRPr="002B1628">
              <w:rPr>
                <w:rFonts w:ascii="Arial" w:hAnsi="Arial" w:cs="Arial"/>
                <w:color w:val="000000" w:themeColor="text1"/>
              </w:rPr>
              <w:t>2</w:t>
            </w:r>
          </w:p>
        </w:tc>
        <w:tc>
          <w:tcPr>
            <w:tcW w:w="1418" w:type="dxa"/>
            <w:gridSpan w:val="2"/>
          </w:tcPr>
          <w:p w14:paraId="2F4F7F10" w14:textId="77777777" w:rsidR="00CC1452" w:rsidRPr="002B1628" w:rsidRDefault="004B22FF" w:rsidP="00FF432A">
            <w:pPr>
              <w:jc w:val="both"/>
              <w:rPr>
                <w:rFonts w:ascii="Arial" w:hAnsi="Arial" w:cs="Arial"/>
                <w:color w:val="000000" w:themeColor="text1"/>
              </w:rPr>
            </w:pPr>
            <w:r w:rsidRPr="002B1628">
              <w:rPr>
                <w:rFonts w:ascii="Arial" w:hAnsi="Arial" w:cs="Arial"/>
                <w:color w:val="000000" w:themeColor="text1"/>
              </w:rPr>
              <w:t xml:space="preserve">     </w:t>
            </w:r>
            <w:r w:rsidR="00FF432A" w:rsidRPr="002B1628">
              <w:rPr>
                <w:rFonts w:ascii="Arial" w:hAnsi="Arial" w:cs="Arial"/>
                <w:color w:val="000000" w:themeColor="text1"/>
              </w:rPr>
              <w:t>-</w:t>
            </w:r>
          </w:p>
        </w:tc>
        <w:tc>
          <w:tcPr>
            <w:tcW w:w="1275" w:type="dxa"/>
          </w:tcPr>
          <w:p w14:paraId="17CA49B4" w14:textId="77777777" w:rsidR="00CC1452" w:rsidRPr="002B1628" w:rsidRDefault="00FF432A" w:rsidP="00FF432A">
            <w:pPr>
              <w:jc w:val="both"/>
              <w:rPr>
                <w:rFonts w:ascii="Arial" w:hAnsi="Arial" w:cs="Arial"/>
                <w:color w:val="000000" w:themeColor="text1"/>
              </w:rPr>
            </w:pPr>
            <w:r w:rsidRPr="002B1628">
              <w:rPr>
                <w:rFonts w:ascii="Arial" w:hAnsi="Arial" w:cs="Arial"/>
                <w:color w:val="000000" w:themeColor="text1"/>
              </w:rPr>
              <w:t xml:space="preserve">     -</w:t>
            </w:r>
          </w:p>
        </w:tc>
        <w:tc>
          <w:tcPr>
            <w:tcW w:w="1204" w:type="dxa"/>
            <w:gridSpan w:val="2"/>
          </w:tcPr>
          <w:p w14:paraId="467A3D68" w14:textId="77777777" w:rsidR="00CC1452" w:rsidRPr="002B1628" w:rsidRDefault="00FF432A" w:rsidP="00A73DD0">
            <w:pPr>
              <w:jc w:val="both"/>
              <w:rPr>
                <w:rFonts w:ascii="Arial" w:hAnsi="Arial" w:cs="Arial"/>
                <w:color w:val="000000" w:themeColor="text1"/>
              </w:rPr>
            </w:pPr>
            <w:r w:rsidRPr="002B1628">
              <w:rPr>
                <w:rFonts w:ascii="Arial" w:hAnsi="Arial" w:cs="Arial"/>
                <w:color w:val="000000" w:themeColor="text1"/>
              </w:rPr>
              <w:t xml:space="preserve">     -</w:t>
            </w:r>
          </w:p>
        </w:tc>
      </w:tr>
      <w:tr w:rsidR="004B22FF" w:rsidRPr="002B1628" w14:paraId="7BC7CCC5" w14:textId="77777777" w:rsidTr="004B22FF">
        <w:tc>
          <w:tcPr>
            <w:tcW w:w="4039" w:type="dxa"/>
          </w:tcPr>
          <w:p w14:paraId="43944D57" w14:textId="77777777" w:rsidR="00CC1452" w:rsidRPr="002B1628" w:rsidRDefault="00CC1452" w:rsidP="00FF432A">
            <w:pPr>
              <w:jc w:val="both"/>
              <w:rPr>
                <w:rFonts w:ascii="Arial" w:hAnsi="Arial" w:cs="Arial"/>
                <w:color w:val="000000" w:themeColor="text1"/>
              </w:rPr>
            </w:pPr>
            <w:r w:rsidRPr="002B1628">
              <w:rPr>
                <w:rFonts w:ascii="Arial" w:hAnsi="Arial" w:cs="Arial"/>
                <w:color w:val="000000" w:themeColor="text1"/>
              </w:rPr>
              <w:t>6.</w:t>
            </w:r>
            <w:r w:rsidR="00FF432A" w:rsidRPr="002B1628">
              <w:rPr>
                <w:rFonts w:ascii="Arial" w:hAnsi="Arial" w:cs="Arial"/>
                <w:color w:val="000000" w:themeColor="text1"/>
              </w:rPr>
              <w:t>Veselje do vode</w:t>
            </w:r>
          </w:p>
        </w:tc>
        <w:tc>
          <w:tcPr>
            <w:tcW w:w="1276" w:type="dxa"/>
          </w:tcPr>
          <w:p w14:paraId="2B67E42A"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4</w:t>
            </w:r>
          </w:p>
        </w:tc>
        <w:tc>
          <w:tcPr>
            <w:tcW w:w="1418" w:type="dxa"/>
            <w:gridSpan w:val="2"/>
          </w:tcPr>
          <w:p w14:paraId="4BA8E5C4" w14:textId="77777777" w:rsidR="00CC1452" w:rsidRPr="002B1628" w:rsidRDefault="004B22FF"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3</w:t>
            </w:r>
            <w:r w:rsidR="00FF432A" w:rsidRPr="002B1628">
              <w:rPr>
                <w:rFonts w:ascii="Arial" w:hAnsi="Arial" w:cs="Arial"/>
                <w:color w:val="000000" w:themeColor="text1"/>
              </w:rPr>
              <w:t>.5</w:t>
            </w:r>
          </w:p>
        </w:tc>
        <w:tc>
          <w:tcPr>
            <w:tcW w:w="1275" w:type="dxa"/>
          </w:tcPr>
          <w:p w14:paraId="2983671F" w14:textId="77777777" w:rsidR="00CC1452" w:rsidRPr="002B1628" w:rsidRDefault="00FF432A" w:rsidP="00A73DD0">
            <w:pPr>
              <w:jc w:val="both"/>
              <w:rPr>
                <w:rFonts w:ascii="Arial" w:hAnsi="Arial" w:cs="Arial"/>
                <w:color w:val="000000" w:themeColor="text1"/>
              </w:rPr>
            </w:pPr>
            <w:r w:rsidRPr="002B1628">
              <w:rPr>
                <w:rFonts w:ascii="Arial" w:hAnsi="Arial" w:cs="Arial"/>
                <w:color w:val="000000" w:themeColor="text1"/>
              </w:rPr>
              <w:t xml:space="preserve">     3</w:t>
            </w:r>
          </w:p>
        </w:tc>
        <w:tc>
          <w:tcPr>
            <w:tcW w:w="1204" w:type="dxa"/>
            <w:gridSpan w:val="2"/>
          </w:tcPr>
          <w:p w14:paraId="3117DEB6" w14:textId="77777777" w:rsidR="00CC1452" w:rsidRPr="002B1628" w:rsidRDefault="00FF432A" w:rsidP="00A73DD0">
            <w:pPr>
              <w:jc w:val="both"/>
              <w:rPr>
                <w:rFonts w:ascii="Arial" w:hAnsi="Arial" w:cs="Arial"/>
                <w:color w:val="000000" w:themeColor="text1"/>
              </w:rPr>
            </w:pPr>
            <w:r w:rsidRPr="002B1628">
              <w:rPr>
                <w:rFonts w:ascii="Arial" w:hAnsi="Arial" w:cs="Arial"/>
                <w:color w:val="000000" w:themeColor="text1"/>
              </w:rPr>
              <w:t xml:space="preserve">     </w:t>
            </w:r>
            <w:r w:rsidR="00CC1452" w:rsidRPr="002B1628">
              <w:rPr>
                <w:rFonts w:ascii="Arial" w:hAnsi="Arial" w:cs="Arial"/>
                <w:color w:val="000000" w:themeColor="text1"/>
              </w:rPr>
              <w:t>2</w:t>
            </w:r>
            <w:r w:rsidR="00BC7860" w:rsidRPr="002B1628">
              <w:rPr>
                <w:rFonts w:ascii="Arial" w:hAnsi="Arial" w:cs="Arial"/>
                <w:color w:val="000000" w:themeColor="text1"/>
              </w:rPr>
              <w:t>.5</w:t>
            </w:r>
          </w:p>
        </w:tc>
      </w:tr>
      <w:tr w:rsidR="004B22FF" w:rsidRPr="002B1628" w14:paraId="6E769298" w14:textId="77777777" w:rsidTr="004B22FF">
        <w:tc>
          <w:tcPr>
            <w:tcW w:w="4039" w:type="dxa"/>
          </w:tcPr>
          <w:p w14:paraId="3B07ADE8" w14:textId="77777777" w:rsidR="00CC1452" w:rsidRPr="002B1628" w:rsidRDefault="00CC1452" w:rsidP="00BC7860">
            <w:pPr>
              <w:jc w:val="both"/>
              <w:rPr>
                <w:rFonts w:ascii="Arial" w:hAnsi="Arial" w:cs="Arial"/>
                <w:color w:val="000000" w:themeColor="text1"/>
              </w:rPr>
            </w:pPr>
            <w:r w:rsidRPr="002B1628">
              <w:rPr>
                <w:rFonts w:ascii="Arial" w:hAnsi="Arial" w:cs="Arial"/>
                <w:color w:val="000000" w:themeColor="text1"/>
              </w:rPr>
              <w:t>7.</w:t>
            </w:r>
            <w:r w:rsidR="00BC7860" w:rsidRPr="002B1628">
              <w:rPr>
                <w:rFonts w:ascii="Arial" w:hAnsi="Arial" w:cs="Arial"/>
                <w:color w:val="000000" w:themeColor="text1"/>
              </w:rPr>
              <w:t>Splošna poslušnost in vodljivost</w:t>
            </w:r>
          </w:p>
        </w:tc>
        <w:tc>
          <w:tcPr>
            <w:tcW w:w="1276" w:type="dxa"/>
          </w:tcPr>
          <w:p w14:paraId="30A77F5D" w14:textId="77777777" w:rsidR="00CC1452" w:rsidRPr="002B1628" w:rsidRDefault="004B22FF" w:rsidP="00BC7860">
            <w:pPr>
              <w:jc w:val="both"/>
              <w:rPr>
                <w:rFonts w:ascii="Arial" w:hAnsi="Arial" w:cs="Arial"/>
                <w:color w:val="000000" w:themeColor="text1"/>
              </w:rPr>
            </w:pPr>
            <w:r w:rsidRPr="002B1628">
              <w:rPr>
                <w:rFonts w:ascii="Arial" w:hAnsi="Arial" w:cs="Arial"/>
                <w:color w:val="000000" w:themeColor="text1"/>
              </w:rPr>
              <w:t xml:space="preserve">     </w:t>
            </w:r>
            <w:r w:rsidR="00BC7860" w:rsidRPr="002B1628">
              <w:rPr>
                <w:rFonts w:ascii="Arial" w:hAnsi="Arial" w:cs="Arial"/>
                <w:color w:val="000000" w:themeColor="text1"/>
              </w:rPr>
              <w:t>5</w:t>
            </w:r>
          </w:p>
        </w:tc>
        <w:tc>
          <w:tcPr>
            <w:tcW w:w="1418" w:type="dxa"/>
            <w:gridSpan w:val="2"/>
          </w:tcPr>
          <w:p w14:paraId="24CDE3B6" w14:textId="77777777" w:rsidR="00CC1452" w:rsidRPr="002B1628" w:rsidRDefault="004B22FF" w:rsidP="00BC7860">
            <w:pPr>
              <w:jc w:val="both"/>
              <w:rPr>
                <w:rFonts w:ascii="Arial" w:hAnsi="Arial" w:cs="Arial"/>
                <w:color w:val="000000" w:themeColor="text1"/>
              </w:rPr>
            </w:pPr>
            <w:r w:rsidRPr="002B1628">
              <w:rPr>
                <w:rFonts w:ascii="Arial" w:hAnsi="Arial" w:cs="Arial"/>
                <w:color w:val="000000" w:themeColor="text1"/>
              </w:rPr>
              <w:t xml:space="preserve">     </w:t>
            </w:r>
            <w:r w:rsidR="00BC7860" w:rsidRPr="002B1628">
              <w:rPr>
                <w:rFonts w:ascii="Arial" w:hAnsi="Arial" w:cs="Arial"/>
                <w:color w:val="000000" w:themeColor="text1"/>
              </w:rPr>
              <w:t>-</w:t>
            </w:r>
          </w:p>
        </w:tc>
        <w:tc>
          <w:tcPr>
            <w:tcW w:w="1275" w:type="dxa"/>
          </w:tcPr>
          <w:p w14:paraId="09A57731" w14:textId="77777777" w:rsidR="00CC1452" w:rsidRPr="002B1628" w:rsidRDefault="00BC7860" w:rsidP="00A73DD0">
            <w:pPr>
              <w:jc w:val="both"/>
              <w:rPr>
                <w:rFonts w:ascii="Arial" w:hAnsi="Arial" w:cs="Arial"/>
                <w:color w:val="000000" w:themeColor="text1"/>
              </w:rPr>
            </w:pPr>
            <w:r w:rsidRPr="002B1628">
              <w:rPr>
                <w:rFonts w:ascii="Arial" w:hAnsi="Arial" w:cs="Arial"/>
                <w:color w:val="000000" w:themeColor="text1"/>
              </w:rPr>
              <w:t xml:space="preserve">     -</w:t>
            </w:r>
          </w:p>
        </w:tc>
        <w:tc>
          <w:tcPr>
            <w:tcW w:w="1204" w:type="dxa"/>
            <w:gridSpan w:val="2"/>
          </w:tcPr>
          <w:p w14:paraId="2BDA3D83" w14:textId="77777777" w:rsidR="00CC1452" w:rsidRPr="002B1628" w:rsidRDefault="00BC7860" w:rsidP="00A73DD0">
            <w:pPr>
              <w:jc w:val="both"/>
              <w:rPr>
                <w:rFonts w:ascii="Arial" w:hAnsi="Arial" w:cs="Arial"/>
                <w:color w:val="000000" w:themeColor="text1"/>
              </w:rPr>
            </w:pPr>
            <w:r w:rsidRPr="002B1628">
              <w:rPr>
                <w:rFonts w:ascii="Arial" w:hAnsi="Arial" w:cs="Arial"/>
                <w:color w:val="000000" w:themeColor="text1"/>
              </w:rPr>
              <w:t xml:space="preserve">     -</w:t>
            </w:r>
          </w:p>
        </w:tc>
      </w:tr>
      <w:tr w:rsidR="004B22FF" w:rsidRPr="002B1628" w14:paraId="5F6AA628" w14:textId="77777777" w:rsidTr="004B22FF">
        <w:tc>
          <w:tcPr>
            <w:tcW w:w="4039" w:type="dxa"/>
          </w:tcPr>
          <w:p w14:paraId="55E2C069" w14:textId="77777777" w:rsidR="00CC1452" w:rsidRPr="002B1628" w:rsidRDefault="00CC1452" w:rsidP="00BC7860">
            <w:pPr>
              <w:jc w:val="both"/>
              <w:rPr>
                <w:rFonts w:ascii="Arial" w:hAnsi="Arial" w:cs="Arial"/>
                <w:color w:val="000000" w:themeColor="text1"/>
              </w:rPr>
            </w:pPr>
            <w:r w:rsidRPr="002B1628">
              <w:rPr>
                <w:rFonts w:ascii="Arial" w:hAnsi="Arial" w:cs="Arial"/>
                <w:color w:val="000000" w:themeColor="text1"/>
              </w:rPr>
              <w:t>8.</w:t>
            </w:r>
            <w:r w:rsidR="00BC7860" w:rsidRPr="002B1628">
              <w:rPr>
                <w:rFonts w:ascii="Arial" w:hAnsi="Arial" w:cs="Arial"/>
                <w:color w:val="000000" w:themeColor="text1"/>
              </w:rPr>
              <w:t>Prinašanje pernate divjadi (</w:t>
            </w:r>
            <w:proofErr w:type="spellStart"/>
            <w:r w:rsidR="00BC7860" w:rsidRPr="002B1628">
              <w:rPr>
                <w:rFonts w:ascii="Arial" w:hAnsi="Arial" w:cs="Arial"/>
                <w:color w:val="000000" w:themeColor="text1"/>
              </w:rPr>
              <w:t>neob</w:t>
            </w:r>
            <w:proofErr w:type="spellEnd"/>
            <w:r w:rsidR="00BC7860" w:rsidRPr="002B1628">
              <w:rPr>
                <w:rFonts w:ascii="Arial" w:hAnsi="Arial" w:cs="Arial"/>
                <w:color w:val="000000" w:themeColor="text1"/>
              </w:rPr>
              <w:t>.)</w:t>
            </w:r>
          </w:p>
        </w:tc>
        <w:tc>
          <w:tcPr>
            <w:tcW w:w="1276" w:type="dxa"/>
          </w:tcPr>
          <w:p w14:paraId="76FC6B43" w14:textId="77777777" w:rsidR="00CC1452" w:rsidRPr="002B1628" w:rsidRDefault="004B22FF" w:rsidP="00BC7860">
            <w:pPr>
              <w:jc w:val="both"/>
              <w:rPr>
                <w:rFonts w:ascii="Arial" w:hAnsi="Arial" w:cs="Arial"/>
                <w:color w:val="000000" w:themeColor="text1"/>
              </w:rPr>
            </w:pPr>
            <w:r w:rsidRPr="002B1628">
              <w:rPr>
                <w:rFonts w:ascii="Arial" w:hAnsi="Arial" w:cs="Arial"/>
                <w:color w:val="000000" w:themeColor="text1"/>
              </w:rPr>
              <w:t xml:space="preserve">     </w:t>
            </w:r>
            <w:r w:rsidR="00BC7860" w:rsidRPr="002B1628">
              <w:rPr>
                <w:rFonts w:ascii="Arial" w:hAnsi="Arial" w:cs="Arial"/>
                <w:color w:val="000000" w:themeColor="text1"/>
              </w:rPr>
              <w:t>1</w:t>
            </w:r>
          </w:p>
        </w:tc>
        <w:tc>
          <w:tcPr>
            <w:tcW w:w="1418" w:type="dxa"/>
            <w:gridSpan w:val="2"/>
          </w:tcPr>
          <w:p w14:paraId="4CABD17D" w14:textId="77777777" w:rsidR="00CC1452" w:rsidRPr="002B1628" w:rsidRDefault="004B22FF" w:rsidP="00BC7860">
            <w:pPr>
              <w:jc w:val="both"/>
              <w:rPr>
                <w:rFonts w:ascii="Arial" w:hAnsi="Arial" w:cs="Arial"/>
                <w:color w:val="000000" w:themeColor="text1"/>
              </w:rPr>
            </w:pPr>
            <w:r w:rsidRPr="002B1628">
              <w:rPr>
                <w:rFonts w:ascii="Arial" w:hAnsi="Arial" w:cs="Arial"/>
                <w:color w:val="000000" w:themeColor="text1"/>
              </w:rPr>
              <w:t xml:space="preserve">     </w:t>
            </w:r>
            <w:r w:rsidR="00BC7860" w:rsidRPr="002B1628">
              <w:rPr>
                <w:rFonts w:ascii="Arial" w:hAnsi="Arial" w:cs="Arial"/>
                <w:color w:val="000000" w:themeColor="text1"/>
              </w:rPr>
              <w:t>-</w:t>
            </w:r>
          </w:p>
        </w:tc>
        <w:tc>
          <w:tcPr>
            <w:tcW w:w="1275" w:type="dxa"/>
          </w:tcPr>
          <w:p w14:paraId="769094D4" w14:textId="77777777" w:rsidR="00CC1452" w:rsidRPr="002B1628" w:rsidRDefault="00BC7860" w:rsidP="00BC7860">
            <w:pPr>
              <w:jc w:val="both"/>
              <w:rPr>
                <w:rFonts w:ascii="Arial" w:hAnsi="Arial" w:cs="Arial"/>
                <w:color w:val="000000" w:themeColor="text1"/>
              </w:rPr>
            </w:pPr>
            <w:r w:rsidRPr="002B1628">
              <w:rPr>
                <w:rFonts w:ascii="Arial" w:hAnsi="Arial" w:cs="Arial"/>
                <w:color w:val="000000" w:themeColor="text1"/>
              </w:rPr>
              <w:t xml:space="preserve">     -</w:t>
            </w:r>
          </w:p>
        </w:tc>
        <w:tc>
          <w:tcPr>
            <w:tcW w:w="1204" w:type="dxa"/>
            <w:gridSpan w:val="2"/>
          </w:tcPr>
          <w:p w14:paraId="23AA82DA" w14:textId="77777777" w:rsidR="00CC1452" w:rsidRPr="002B1628" w:rsidRDefault="00BC7860" w:rsidP="00A73DD0">
            <w:pPr>
              <w:jc w:val="both"/>
              <w:rPr>
                <w:rFonts w:ascii="Arial" w:hAnsi="Arial" w:cs="Arial"/>
                <w:color w:val="000000" w:themeColor="text1"/>
              </w:rPr>
            </w:pPr>
            <w:r w:rsidRPr="002B1628">
              <w:rPr>
                <w:rFonts w:ascii="Arial" w:hAnsi="Arial" w:cs="Arial"/>
                <w:color w:val="000000" w:themeColor="text1"/>
              </w:rPr>
              <w:t xml:space="preserve">     -</w:t>
            </w:r>
          </w:p>
        </w:tc>
      </w:tr>
      <w:tr w:rsidR="00BC7860" w:rsidRPr="002B1628" w14:paraId="053ACCD9" w14:textId="77777777" w:rsidTr="004B22FF">
        <w:tc>
          <w:tcPr>
            <w:tcW w:w="4039" w:type="dxa"/>
          </w:tcPr>
          <w:p w14:paraId="197538E1" w14:textId="546CA614" w:rsidR="00BC7860" w:rsidRPr="002B1628" w:rsidRDefault="00BC7860" w:rsidP="00BC7860">
            <w:pPr>
              <w:jc w:val="both"/>
              <w:rPr>
                <w:rFonts w:ascii="Arial" w:hAnsi="Arial" w:cs="Arial"/>
                <w:color w:val="000000" w:themeColor="text1"/>
              </w:rPr>
            </w:pPr>
            <w:r w:rsidRPr="002B1628">
              <w:rPr>
                <w:rFonts w:ascii="Arial" w:hAnsi="Arial" w:cs="Arial"/>
                <w:color w:val="000000" w:themeColor="text1"/>
              </w:rPr>
              <w:t>9.</w:t>
            </w:r>
            <w:r w:rsidRPr="009C5CB1">
              <w:rPr>
                <w:rFonts w:ascii="Arial" w:hAnsi="Arial" w:cs="Arial"/>
                <w:color w:val="000000" w:themeColor="text1"/>
              </w:rPr>
              <w:t>Strelo</w:t>
            </w:r>
            <w:r w:rsidR="00A44513" w:rsidRPr="009C5CB1">
              <w:rPr>
                <w:rFonts w:ascii="Arial" w:hAnsi="Arial" w:cs="Arial"/>
                <w:color w:val="000000" w:themeColor="text1"/>
              </w:rPr>
              <w:t>vzdrž</w:t>
            </w:r>
            <w:r w:rsidRPr="009C5CB1">
              <w:rPr>
                <w:rFonts w:ascii="Arial" w:hAnsi="Arial" w:cs="Arial"/>
                <w:color w:val="000000" w:themeColor="text1"/>
              </w:rPr>
              <w:t xml:space="preserve">nost </w:t>
            </w:r>
          </w:p>
        </w:tc>
        <w:tc>
          <w:tcPr>
            <w:tcW w:w="1276" w:type="dxa"/>
          </w:tcPr>
          <w:p w14:paraId="4113DC3E" w14:textId="77777777" w:rsidR="00BC7860" w:rsidRPr="002B1628" w:rsidRDefault="00BC7860" w:rsidP="00BC7860">
            <w:pPr>
              <w:jc w:val="both"/>
              <w:rPr>
                <w:rFonts w:ascii="Arial" w:hAnsi="Arial" w:cs="Arial"/>
                <w:color w:val="000000" w:themeColor="text1"/>
              </w:rPr>
            </w:pPr>
            <w:r w:rsidRPr="002B1628">
              <w:rPr>
                <w:rFonts w:ascii="Arial" w:hAnsi="Arial" w:cs="Arial"/>
                <w:color w:val="000000" w:themeColor="text1"/>
              </w:rPr>
              <w:t xml:space="preserve">     </w:t>
            </w:r>
          </w:p>
        </w:tc>
        <w:tc>
          <w:tcPr>
            <w:tcW w:w="1418" w:type="dxa"/>
            <w:gridSpan w:val="2"/>
          </w:tcPr>
          <w:p w14:paraId="31F4FB75" w14:textId="77777777" w:rsidR="00BC7860" w:rsidRPr="002B1628" w:rsidRDefault="00BC7860" w:rsidP="00A73DD0">
            <w:pPr>
              <w:jc w:val="both"/>
              <w:rPr>
                <w:rFonts w:ascii="Arial" w:hAnsi="Arial" w:cs="Arial"/>
                <w:color w:val="000000" w:themeColor="text1"/>
              </w:rPr>
            </w:pPr>
            <w:r w:rsidRPr="002B1628">
              <w:rPr>
                <w:rFonts w:ascii="Arial" w:hAnsi="Arial" w:cs="Arial"/>
                <w:color w:val="000000" w:themeColor="text1"/>
              </w:rPr>
              <w:t xml:space="preserve">    da</w:t>
            </w:r>
          </w:p>
        </w:tc>
        <w:tc>
          <w:tcPr>
            <w:tcW w:w="1275" w:type="dxa"/>
          </w:tcPr>
          <w:p w14:paraId="1E5F958B" w14:textId="77777777" w:rsidR="00BC7860" w:rsidRPr="002B1628" w:rsidRDefault="00BC7860" w:rsidP="00A73DD0">
            <w:pPr>
              <w:jc w:val="both"/>
              <w:rPr>
                <w:rFonts w:ascii="Arial" w:hAnsi="Arial" w:cs="Arial"/>
                <w:color w:val="000000" w:themeColor="text1"/>
              </w:rPr>
            </w:pPr>
            <w:r w:rsidRPr="002B1628">
              <w:rPr>
                <w:rFonts w:ascii="Arial" w:hAnsi="Arial" w:cs="Arial"/>
                <w:color w:val="000000" w:themeColor="text1"/>
              </w:rPr>
              <w:t xml:space="preserve">    da</w:t>
            </w:r>
          </w:p>
        </w:tc>
        <w:tc>
          <w:tcPr>
            <w:tcW w:w="1204" w:type="dxa"/>
            <w:gridSpan w:val="2"/>
          </w:tcPr>
          <w:p w14:paraId="53F8A766" w14:textId="77777777" w:rsidR="00BC7860" w:rsidRPr="002B1628" w:rsidRDefault="00BC7860" w:rsidP="00A73DD0">
            <w:pPr>
              <w:jc w:val="both"/>
              <w:rPr>
                <w:rFonts w:ascii="Arial" w:hAnsi="Arial" w:cs="Arial"/>
                <w:color w:val="000000" w:themeColor="text1"/>
              </w:rPr>
            </w:pPr>
            <w:r w:rsidRPr="002B1628">
              <w:rPr>
                <w:rFonts w:ascii="Arial" w:hAnsi="Arial" w:cs="Arial"/>
                <w:color w:val="000000" w:themeColor="text1"/>
              </w:rPr>
              <w:t xml:space="preserve">    da</w:t>
            </w:r>
          </w:p>
        </w:tc>
      </w:tr>
      <w:tr w:rsidR="00BC7860" w:rsidRPr="002B1628" w14:paraId="5881C27D" w14:textId="77777777" w:rsidTr="00A73DD0">
        <w:tc>
          <w:tcPr>
            <w:tcW w:w="4039" w:type="dxa"/>
          </w:tcPr>
          <w:p w14:paraId="3BD15DAD" w14:textId="77777777" w:rsidR="00BC7860" w:rsidRPr="002B1628" w:rsidRDefault="00BC7860" w:rsidP="00A73DD0">
            <w:pPr>
              <w:jc w:val="both"/>
              <w:rPr>
                <w:rFonts w:ascii="Arial" w:hAnsi="Arial" w:cs="Arial"/>
                <w:color w:val="000000" w:themeColor="text1"/>
              </w:rPr>
            </w:pPr>
            <w:r w:rsidRPr="002B1628">
              <w:rPr>
                <w:rFonts w:ascii="Arial" w:hAnsi="Arial" w:cs="Arial"/>
                <w:color w:val="000000" w:themeColor="text1"/>
              </w:rPr>
              <w:t>Vsota  števil strokovne vrednosti</w:t>
            </w:r>
          </w:p>
        </w:tc>
        <w:tc>
          <w:tcPr>
            <w:tcW w:w="1276" w:type="dxa"/>
          </w:tcPr>
          <w:p w14:paraId="6A037C34" w14:textId="77777777" w:rsidR="00BC7860" w:rsidRPr="002B1628" w:rsidRDefault="00BC7860" w:rsidP="00BC7860">
            <w:pPr>
              <w:jc w:val="both"/>
              <w:rPr>
                <w:rFonts w:ascii="Arial" w:hAnsi="Arial" w:cs="Arial"/>
                <w:color w:val="000000" w:themeColor="text1"/>
              </w:rPr>
            </w:pPr>
            <w:r w:rsidRPr="002B1628">
              <w:rPr>
                <w:rFonts w:ascii="Arial" w:hAnsi="Arial" w:cs="Arial"/>
                <w:color w:val="000000" w:themeColor="text1"/>
              </w:rPr>
              <w:t xml:space="preserve">   32</w:t>
            </w:r>
          </w:p>
        </w:tc>
        <w:tc>
          <w:tcPr>
            <w:tcW w:w="3897" w:type="dxa"/>
            <w:gridSpan w:val="5"/>
          </w:tcPr>
          <w:p w14:paraId="22C0C63C" w14:textId="77777777" w:rsidR="00BC7860" w:rsidRPr="002B1628" w:rsidRDefault="00BC7860" w:rsidP="00EF225C">
            <w:pPr>
              <w:jc w:val="both"/>
              <w:rPr>
                <w:rFonts w:ascii="Arial" w:hAnsi="Arial" w:cs="Arial"/>
                <w:color w:val="000000" w:themeColor="text1"/>
              </w:rPr>
            </w:pPr>
            <w:r w:rsidRPr="002B1628">
              <w:rPr>
                <w:rFonts w:ascii="Arial" w:hAnsi="Arial" w:cs="Arial"/>
                <w:color w:val="000000" w:themeColor="text1"/>
              </w:rPr>
              <w:t>Najmanjše potrebno število točk</w:t>
            </w:r>
          </w:p>
        </w:tc>
      </w:tr>
      <w:tr w:rsidR="004C2FD4" w:rsidRPr="002B1628" w14:paraId="215E1E8D" w14:textId="77777777" w:rsidTr="004C2FD4">
        <w:tc>
          <w:tcPr>
            <w:tcW w:w="4039" w:type="dxa"/>
          </w:tcPr>
          <w:p w14:paraId="050F1553" w14:textId="77777777" w:rsidR="004C2FD4" w:rsidRPr="002B1628" w:rsidRDefault="004C2FD4" w:rsidP="00A73DD0">
            <w:pPr>
              <w:jc w:val="both"/>
              <w:rPr>
                <w:rFonts w:ascii="Arial" w:hAnsi="Arial" w:cs="Arial"/>
                <w:color w:val="000000" w:themeColor="text1"/>
              </w:rPr>
            </w:pPr>
            <w:r w:rsidRPr="002B1628">
              <w:rPr>
                <w:rFonts w:ascii="Arial" w:hAnsi="Arial" w:cs="Arial"/>
                <w:color w:val="000000" w:themeColor="text1"/>
              </w:rPr>
              <w:t xml:space="preserve">Najvišje število </w:t>
            </w:r>
            <w:proofErr w:type="spellStart"/>
            <w:r w:rsidRPr="002B1628">
              <w:rPr>
                <w:rFonts w:ascii="Arial" w:hAnsi="Arial" w:cs="Arial"/>
                <w:color w:val="000000" w:themeColor="text1"/>
              </w:rPr>
              <w:t>doseglijivih</w:t>
            </w:r>
            <w:proofErr w:type="spellEnd"/>
            <w:r w:rsidRPr="002B1628">
              <w:rPr>
                <w:rFonts w:ascii="Arial" w:hAnsi="Arial" w:cs="Arial"/>
                <w:color w:val="000000" w:themeColor="text1"/>
              </w:rPr>
              <w:t xml:space="preserve"> točk</w:t>
            </w:r>
          </w:p>
        </w:tc>
        <w:tc>
          <w:tcPr>
            <w:tcW w:w="1276" w:type="dxa"/>
          </w:tcPr>
          <w:p w14:paraId="2EB1B173" w14:textId="77777777" w:rsidR="004C2FD4" w:rsidRPr="002B1628" w:rsidRDefault="004C2FD4" w:rsidP="00BC7860">
            <w:pPr>
              <w:jc w:val="both"/>
              <w:rPr>
                <w:rFonts w:ascii="Arial" w:hAnsi="Arial" w:cs="Arial"/>
                <w:color w:val="000000" w:themeColor="text1"/>
              </w:rPr>
            </w:pPr>
            <w:r w:rsidRPr="002B1628">
              <w:rPr>
                <w:rFonts w:ascii="Arial" w:hAnsi="Arial" w:cs="Arial"/>
                <w:color w:val="000000" w:themeColor="text1"/>
              </w:rPr>
              <w:t xml:space="preserve">  128</w:t>
            </w:r>
          </w:p>
        </w:tc>
        <w:tc>
          <w:tcPr>
            <w:tcW w:w="1410" w:type="dxa"/>
          </w:tcPr>
          <w:p w14:paraId="71F14744" w14:textId="77777777" w:rsidR="004C2FD4" w:rsidRPr="002B1628" w:rsidRDefault="004C2FD4" w:rsidP="00A73DD0">
            <w:pPr>
              <w:jc w:val="both"/>
              <w:rPr>
                <w:rFonts w:ascii="Arial" w:hAnsi="Arial" w:cs="Arial"/>
                <w:color w:val="000000" w:themeColor="text1"/>
              </w:rPr>
            </w:pPr>
            <w:r w:rsidRPr="002B1628">
              <w:rPr>
                <w:rFonts w:ascii="Arial" w:hAnsi="Arial" w:cs="Arial"/>
                <w:color w:val="000000" w:themeColor="text1"/>
              </w:rPr>
              <w:t xml:space="preserve">   114</w:t>
            </w:r>
          </w:p>
        </w:tc>
        <w:tc>
          <w:tcPr>
            <w:tcW w:w="1300" w:type="dxa"/>
            <w:gridSpan w:val="3"/>
          </w:tcPr>
          <w:p w14:paraId="5047E846" w14:textId="77777777" w:rsidR="004C2FD4" w:rsidRPr="002B1628" w:rsidRDefault="004C2FD4" w:rsidP="00A73DD0">
            <w:pPr>
              <w:jc w:val="both"/>
              <w:rPr>
                <w:rFonts w:ascii="Arial" w:hAnsi="Arial" w:cs="Arial"/>
                <w:color w:val="000000" w:themeColor="text1"/>
              </w:rPr>
            </w:pPr>
            <w:r w:rsidRPr="002B1628">
              <w:rPr>
                <w:rFonts w:ascii="Arial" w:hAnsi="Arial" w:cs="Arial"/>
                <w:color w:val="000000" w:themeColor="text1"/>
              </w:rPr>
              <w:t xml:space="preserve">   90</w:t>
            </w:r>
          </w:p>
        </w:tc>
        <w:tc>
          <w:tcPr>
            <w:tcW w:w="1187" w:type="dxa"/>
          </w:tcPr>
          <w:p w14:paraId="71A6A6E9" w14:textId="77777777" w:rsidR="004C2FD4" w:rsidRPr="002B1628" w:rsidRDefault="004C2FD4" w:rsidP="00A73DD0">
            <w:pPr>
              <w:jc w:val="both"/>
              <w:rPr>
                <w:rFonts w:ascii="Arial" w:hAnsi="Arial" w:cs="Arial"/>
                <w:color w:val="000000" w:themeColor="text1"/>
              </w:rPr>
            </w:pPr>
            <w:r w:rsidRPr="002B1628">
              <w:rPr>
                <w:rFonts w:ascii="Arial" w:hAnsi="Arial" w:cs="Arial"/>
                <w:color w:val="000000" w:themeColor="text1"/>
              </w:rPr>
              <w:t xml:space="preserve">   65</w:t>
            </w:r>
          </w:p>
        </w:tc>
      </w:tr>
    </w:tbl>
    <w:p w14:paraId="32C6BBE6" w14:textId="77777777" w:rsidR="00CC1452" w:rsidRDefault="00CC1452" w:rsidP="00B139D6">
      <w:pPr>
        <w:pStyle w:val="Brezrazmikov"/>
        <w:jc w:val="center"/>
      </w:pPr>
    </w:p>
    <w:p w14:paraId="0D2334A2" w14:textId="77777777" w:rsidR="002B1628" w:rsidRDefault="002B1628" w:rsidP="00B139D6">
      <w:pPr>
        <w:pStyle w:val="Brezrazmikov"/>
        <w:jc w:val="center"/>
      </w:pPr>
    </w:p>
    <w:p w14:paraId="1AA6E8AC" w14:textId="77777777" w:rsidR="002B1628" w:rsidRPr="002B1628" w:rsidRDefault="002B1628" w:rsidP="002B1628">
      <w:pPr>
        <w:autoSpaceDE w:val="0"/>
        <w:autoSpaceDN w:val="0"/>
        <w:adjustRightInd w:val="0"/>
        <w:rPr>
          <w:rFonts w:ascii="Arial" w:eastAsiaTheme="minorHAnsi" w:hAnsi="Arial" w:cs="Arial"/>
          <w:color w:val="000000"/>
          <w:u w:val="single"/>
          <w:lang w:eastAsia="en-US"/>
        </w:rPr>
      </w:pPr>
      <w:r w:rsidRPr="002B1628">
        <w:rPr>
          <w:rFonts w:ascii="Arial" w:eastAsiaTheme="minorHAnsi" w:hAnsi="Arial" w:cs="Arial"/>
          <w:color w:val="000000"/>
          <w:u w:val="single"/>
          <w:lang w:eastAsia="en-US"/>
        </w:rPr>
        <w:t>c. Izvršilni predpisi:</w:t>
      </w:r>
    </w:p>
    <w:p w14:paraId="1038BC58" w14:textId="24CD718C" w:rsidR="002B1628" w:rsidRPr="002B1628" w:rsidRDefault="002B1628" w:rsidP="002B1628">
      <w:pPr>
        <w:autoSpaceDE w:val="0"/>
        <w:autoSpaceDN w:val="0"/>
        <w:adjustRightInd w:val="0"/>
        <w:jc w:val="center"/>
        <w:rPr>
          <w:rFonts w:ascii="Arial" w:eastAsiaTheme="minorHAnsi" w:hAnsi="Arial" w:cs="Arial"/>
          <w:color w:val="000000"/>
          <w:lang w:eastAsia="en-US"/>
        </w:rPr>
      </w:pPr>
      <w:r w:rsidRPr="002B1628">
        <w:rPr>
          <w:rFonts w:ascii="Arial" w:eastAsiaTheme="minorHAnsi" w:hAnsi="Arial" w:cs="Arial"/>
          <w:color w:val="000000"/>
          <w:lang w:eastAsia="en-US"/>
        </w:rPr>
        <w:t>1</w:t>
      </w:r>
      <w:r w:rsidR="00A44513">
        <w:rPr>
          <w:rFonts w:ascii="Arial" w:eastAsiaTheme="minorHAnsi" w:hAnsi="Arial" w:cs="Arial"/>
          <w:color w:val="000000"/>
          <w:lang w:eastAsia="en-US"/>
        </w:rPr>
        <w:t>7</w:t>
      </w:r>
      <w:r w:rsidRPr="002B1628">
        <w:rPr>
          <w:rFonts w:ascii="Arial" w:eastAsiaTheme="minorHAnsi" w:hAnsi="Arial" w:cs="Arial"/>
          <w:color w:val="000000"/>
          <w:lang w:eastAsia="en-US"/>
        </w:rPr>
        <w:t>. člen</w:t>
      </w:r>
    </w:p>
    <w:p w14:paraId="6B9E35BC" w14:textId="77777777" w:rsidR="002B1628" w:rsidRPr="002B1628"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1. Nos. Kakovost nosu je treba natančno opazovati ves čas preizkušnje,</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predvsem pa seveda na zajčji sledi. Kakovost nosu je treba zelo previdno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oceniti in sme dobiti »odlično« oceno samo pes z res prvovrstnim nosom.</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Prav pri mladih psih je</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prizanesljivo ocenjevanje prirojene zasnove zgrešeno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in škoduje nadaljnji vzreji.</w:t>
      </w:r>
    </w:p>
    <w:p w14:paraId="2F806F39" w14:textId="77777777" w:rsidR="002B1628" w:rsidRDefault="002B1628" w:rsidP="002B1628">
      <w:pPr>
        <w:autoSpaceDE w:val="0"/>
        <w:autoSpaceDN w:val="0"/>
        <w:adjustRightInd w:val="0"/>
        <w:rPr>
          <w:rFonts w:ascii="Arial" w:eastAsiaTheme="minorHAnsi" w:hAnsi="Arial" w:cs="Arial"/>
          <w:color w:val="000000"/>
          <w:lang w:eastAsia="en-US"/>
        </w:rPr>
      </w:pPr>
    </w:p>
    <w:p w14:paraId="6D37B658" w14:textId="5B3D11DD" w:rsidR="002B1628" w:rsidRPr="002B1628" w:rsidRDefault="002B1628" w:rsidP="002B1628">
      <w:pPr>
        <w:autoSpaceDE w:val="0"/>
        <w:autoSpaceDN w:val="0"/>
        <w:adjustRightInd w:val="0"/>
        <w:jc w:val="center"/>
        <w:rPr>
          <w:rFonts w:ascii="Arial" w:eastAsiaTheme="minorHAnsi" w:hAnsi="Arial" w:cs="Arial"/>
          <w:color w:val="000000"/>
          <w:lang w:eastAsia="en-US"/>
        </w:rPr>
      </w:pPr>
      <w:r w:rsidRPr="002B1628">
        <w:rPr>
          <w:rFonts w:ascii="Arial" w:eastAsiaTheme="minorHAnsi" w:hAnsi="Arial" w:cs="Arial"/>
          <w:color w:val="000000"/>
          <w:lang w:eastAsia="en-US"/>
        </w:rPr>
        <w:t>1</w:t>
      </w:r>
      <w:r w:rsidR="00A44513">
        <w:rPr>
          <w:rFonts w:ascii="Arial" w:eastAsiaTheme="minorHAnsi" w:hAnsi="Arial" w:cs="Arial"/>
          <w:color w:val="000000"/>
          <w:lang w:eastAsia="en-US"/>
        </w:rPr>
        <w:t>8</w:t>
      </w:r>
      <w:r w:rsidRPr="002B1628">
        <w:rPr>
          <w:rFonts w:ascii="Arial" w:eastAsiaTheme="minorHAnsi" w:hAnsi="Arial" w:cs="Arial"/>
          <w:color w:val="000000"/>
          <w:lang w:eastAsia="en-US"/>
        </w:rPr>
        <w:t>. člen</w:t>
      </w:r>
    </w:p>
    <w:p w14:paraId="0D5B499B" w14:textId="77777777" w:rsidR="002B1628" w:rsidRPr="002B1628"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2. Glasno gonjo je potrebno preizkusiti le na zajčji sledi. Glasna gonja</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parkljaste divjadi, lisice in pernate divjadi ne da merila za oceno glasu.</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Razlikujemo </w:t>
      </w:r>
      <w:proofErr w:type="spellStart"/>
      <w:r w:rsidRPr="002B1628">
        <w:rPr>
          <w:rFonts w:ascii="Arial" w:eastAsiaTheme="minorHAnsi" w:hAnsi="Arial" w:cs="Arial"/>
          <w:color w:val="000000"/>
          <w:lang w:eastAsia="en-US"/>
        </w:rPr>
        <w:t>sledoglasno</w:t>
      </w:r>
      <w:proofErr w:type="spellEnd"/>
      <w:r w:rsidRPr="002B1628">
        <w:rPr>
          <w:rFonts w:ascii="Arial" w:eastAsiaTheme="minorHAnsi" w:hAnsi="Arial" w:cs="Arial"/>
          <w:color w:val="000000"/>
          <w:lang w:eastAsia="en-US"/>
        </w:rPr>
        <w:t xml:space="preserve">, </w:t>
      </w:r>
      <w:proofErr w:type="spellStart"/>
      <w:r w:rsidRPr="002B1628">
        <w:rPr>
          <w:rFonts w:ascii="Arial" w:eastAsiaTheme="minorHAnsi" w:hAnsi="Arial" w:cs="Arial"/>
          <w:color w:val="000000"/>
          <w:lang w:eastAsia="en-US"/>
        </w:rPr>
        <w:t>vidoglasno</w:t>
      </w:r>
      <w:proofErr w:type="spellEnd"/>
      <w:r w:rsidRPr="002B1628">
        <w:rPr>
          <w:rFonts w:ascii="Arial" w:eastAsiaTheme="minorHAnsi" w:hAnsi="Arial" w:cs="Arial"/>
          <w:color w:val="000000"/>
          <w:lang w:eastAsia="en-US"/>
        </w:rPr>
        <w:t xml:space="preserve"> in tiho gonjo. Psi, ki še na dokaj</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toplem sledu zajca, ki ga ne vidijo takoj, glasno in vztrajno gonijo, so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zanesljivo </w:t>
      </w:r>
      <w:proofErr w:type="spellStart"/>
      <w:r w:rsidRPr="002B1628">
        <w:rPr>
          <w:rFonts w:ascii="Arial" w:eastAsiaTheme="minorHAnsi" w:hAnsi="Arial" w:cs="Arial"/>
          <w:color w:val="000000"/>
          <w:lang w:eastAsia="en-US"/>
        </w:rPr>
        <w:t>sledoglasni</w:t>
      </w:r>
      <w:proofErr w:type="spellEnd"/>
      <w:r w:rsidRPr="002B1628">
        <w:rPr>
          <w:rFonts w:ascii="Arial" w:eastAsiaTheme="minorHAnsi" w:hAnsi="Arial" w:cs="Arial"/>
          <w:color w:val="000000"/>
          <w:lang w:eastAsia="en-US"/>
        </w:rPr>
        <w:t>. Pri psih, ki gonijo zajca, ki so ga dvignili, ugotovimo,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če ga gonijo glasno tudi potem, ko je neviden. Če pes goni zajca glasno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le dokler ga vidi in takoj preneha z glasno gonjo, ko ga izgubi iz vida,</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ocenimo takšno gonjo kot </w:t>
      </w:r>
      <w:proofErr w:type="spellStart"/>
      <w:r w:rsidRPr="002B1628">
        <w:rPr>
          <w:rFonts w:ascii="Arial" w:eastAsiaTheme="minorHAnsi" w:hAnsi="Arial" w:cs="Arial"/>
          <w:color w:val="000000"/>
          <w:lang w:eastAsia="en-US"/>
        </w:rPr>
        <w:t>vidoglasno</w:t>
      </w:r>
      <w:proofErr w:type="spellEnd"/>
      <w:r w:rsidRPr="002B1628">
        <w:rPr>
          <w:rFonts w:ascii="Arial" w:eastAsiaTheme="minorHAnsi" w:hAnsi="Arial" w:cs="Arial"/>
          <w:color w:val="000000"/>
          <w:lang w:eastAsia="en-US"/>
        </w:rPr>
        <w:t>. To v ocenjevalni tabeli označimo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namesto ocene z označbo (VGL). </w:t>
      </w:r>
      <w:proofErr w:type="spellStart"/>
      <w:r w:rsidRPr="002B1628">
        <w:rPr>
          <w:rFonts w:ascii="Arial" w:eastAsiaTheme="minorHAnsi" w:hAnsi="Arial" w:cs="Arial"/>
          <w:color w:val="000000"/>
          <w:lang w:eastAsia="en-US"/>
        </w:rPr>
        <w:t>Vidoglasen</w:t>
      </w:r>
      <w:proofErr w:type="spellEnd"/>
      <w:r w:rsidRPr="002B1628">
        <w:rPr>
          <w:rFonts w:ascii="Arial" w:eastAsiaTheme="minorHAnsi" w:hAnsi="Arial" w:cs="Arial"/>
          <w:color w:val="000000"/>
          <w:lang w:eastAsia="en-US"/>
        </w:rPr>
        <w:t xml:space="preserve"> pes ne more dobiti pozitivne</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ocene v glasni gonji zajca.</w:t>
      </w:r>
    </w:p>
    <w:p w14:paraId="022367B3" w14:textId="77777777" w:rsidR="002B1628" w:rsidRPr="002B1628" w:rsidRDefault="002B1628" w:rsidP="002B1628">
      <w:pPr>
        <w:autoSpaceDE w:val="0"/>
        <w:autoSpaceDN w:val="0"/>
        <w:adjustRightInd w:val="0"/>
        <w:rPr>
          <w:rFonts w:ascii="Arial" w:eastAsiaTheme="minorHAnsi" w:hAnsi="Arial" w:cs="Arial"/>
          <w:color w:val="000000"/>
          <w:lang w:eastAsia="en-US"/>
        </w:rPr>
      </w:pPr>
      <w:proofErr w:type="spellStart"/>
      <w:r w:rsidRPr="002B1628">
        <w:rPr>
          <w:rFonts w:ascii="Arial" w:eastAsiaTheme="minorHAnsi" w:hAnsi="Arial" w:cs="Arial"/>
          <w:color w:val="000000"/>
          <w:lang w:eastAsia="en-US"/>
        </w:rPr>
        <w:t>Kresači</w:t>
      </w:r>
      <w:proofErr w:type="spellEnd"/>
      <w:r w:rsidRPr="002B1628">
        <w:rPr>
          <w:rFonts w:ascii="Arial" w:eastAsiaTheme="minorHAnsi" w:hAnsi="Arial" w:cs="Arial"/>
          <w:color w:val="000000"/>
          <w:lang w:eastAsia="en-US"/>
        </w:rPr>
        <w:t xml:space="preserve"> so psi, ki gonijo po starem sledu ali gonijo takoj, ko so spuščeni</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ter tekajo nenačrtno po terenu, ne da bi imeli divjad v nosu. Takšne pse</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je potrebno takoj diskvalificirati. Glasno kroženje pri izdelavi kljuk ni</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kresanje.</w:t>
      </w:r>
    </w:p>
    <w:p w14:paraId="234DEDD5" w14:textId="77777777" w:rsidR="002B1628"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Tiho gonjo je treba večkrat preizkusiti na svežem sledu in nevidni divjadi</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preden izrečemo dokončno oceno. Mnogi, celo </w:t>
      </w:r>
      <w:proofErr w:type="spellStart"/>
      <w:r w:rsidRPr="002B1628">
        <w:rPr>
          <w:rFonts w:ascii="Arial" w:eastAsiaTheme="minorHAnsi" w:hAnsi="Arial" w:cs="Arial"/>
          <w:color w:val="000000"/>
          <w:lang w:eastAsia="en-US"/>
        </w:rPr>
        <w:t>sledoglasni</w:t>
      </w:r>
      <w:proofErr w:type="spellEnd"/>
      <w:r w:rsidRPr="002B1628">
        <w:rPr>
          <w:rFonts w:ascii="Arial" w:eastAsiaTheme="minorHAnsi" w:hAnsi="Arial" w:cs="Arial"/>
          <w:color w:val="000000"/>
          <w:lang w:eastAsia="en-US"/>
        </w:rPr>
        <w:t xml:space="preserve"> psi, gonijo vidno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divjad spočetka tiho, šele ko uvidijo, da je ne bodo ujeli, pričnejo po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svoji zasnovi </w:t>
      </w:r>
      <w:proofErr w:type="spellStart"/>
      <w:r w:rsidRPr="002B1628">
        <w:rPr>
          <w:rFonts w:ascii="Arial" w:eastAsiaTheme="minorHAnsi" w:hAnsi="Arial" w:cs="Arial"/>
          <w:color w:val="000000"/>
          <w:lang w:eastAsia="en-US"/>
        </w:rPr>
        <w:t>vidoglasno</w:t>
      </w:r>
      <w:proofErr w:type="spellEnd"/>
      <w:r w:rsidRPr="002B1628">
        <w:rPr>
          <w:rFonts w:ascii="Arial" w:eastAsiaTheme="minorHAnsi" w:hAnsi="Arial" w:cs="Arial"/>
          <w:color w:val="000000"/>
          <w:lang w:eastAsia="en-US"/>
        </w:rPr>
        <w:t xml:space="preserve"> ali</w:t>
      </w:r>
      <w:r>
        <w:rPr>
          <w:rFonts w:ascii="Arial" w:eastAsiaTheme="minorHAnsi" w:hAnsi="Arial" w:cs="Arial"/>
          <w:color w:val="000000"/>
          <w:lang w:eastAsia="en-US"/>
        </w:rPr>
        <w:t xml:space="preserve"> </w:t>
      </w:r>
      <w:proofErr w:type="spellStart"/>
      <w:r w:rsidRPr="002B1628">
        <w:rPr>
          <w:rFonts w:ascii="Arial" w:eastAsiaTheme="minorHAnsi" w:hAnsi="Arial" w:cs="Arial"/>
          <w:color w:val="000000"/>
          <w:lang w:eastAsia="en-US"/>
        </w:rPr>
        <w:t>sledoglasno</w:t>
      </w:r>
      <w:proofErr w:type="spellEnd"/>
      <w:r w:rsidRPr="002B1628">
        <w:rPr>
          <w:rFonts w:ascii="Arial" w:eastAsiaTheme="minorHAnsi" w:hAnsi="Arial" w:cs="Arial"/>
          <w:color w:val="000000"/>
          <w:lang w:eastAsia="en-US"/>
        </w:rPr>
        <w:t xml:space="preserve"> goniti. Pse, ki nedvomno gonijo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tiho in v nasprotno stran sledi, je</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potrebno diskvalificirati.</w:t>
      </w:r>
    </w:p>
    <w:p w14:paraId="556B7711" w14:textId="77777777" w:rsidR="003C1656" w:rsidRDefault="003C1656" w:rsidP="002B1628">
      <w:pPr>
        <w:autoSpaceDE w:val="0"/>
        <w:autoSpaceDN w:val="0"/>
        <w:adjustRightInd w:val="0"/>
        <w:rPr>
          <w:rFonts w:ascii="Arial" w:eastAsiaTheme="minorHAnsi" w:hAnsi="Arial" w:cs="Arial"/>
          <w:color w:val="000000"/>
          <w:lang w:eastAsia="en-US"/>
        </w:rPr>
      </w:pPr>
    </w:p>
    <w:p w14:paraId="6A7DA2B1" w14:textId="04B6B49D" w:rsidR="003C1656" w:rsidRPr="002B1628" w:rsidRDefault="003C1656" w:rsidP="003C1656">
      <w:pPr>
        <w:pStyle w:val="Brezrazmikov"/>
        <w:rPr>
          <w:color w:val="000000"/>
        </w:rPr>
      </w:pPr>
      <w:r>
        <w:rPr>
          <w:color w:val="000000"/>
        </w:rPr>
        <w:t xml:space="preserve">V primeru da se zajec izpusti iz umetne vzreje neposredno pred preizkusom, je potrebno zagotoviti da je pes oddaljen od izpusta najmanj 50 korakov in da postopka ne vidi. Šele ko se zajec iz mesta izpusta oddalji vodnik po navodilu sodnika da psa na sled.  </w:t>
      </w:r>
    </w:p>
    <w:p w14:paraId="7FA9D9DF" w14:textId="77777777" w:rsidR="002B1628" w:rsidRDefault="002B1628" w:rsidP="002B1628">
      <w:pPr>
        <w:autoSpaceDE w:val="0"/>
        <w:autoSpaceDN w:val="0"/>
        <w:adjustRightInd w:val="0"/>
        <w:rPr>
          <w:rFonts w:ascii="Arial" w:eastAsiaTheme="minorHAnsi" w:hAnsi="Arial" w:cs="Arial"/>
          <w:color w:val="000000"/>
          <w:lang w:eastAsia="en-US"/>
        </w:rPr>
      </w:pPr>
    </w:p>
    <w:p w14:paraId="32183A85" w14:textId="3AC9009E" w:rsidR="002B1628" w:rsidRPr="002B1628" w:rsidRDefault="00A44513" w:rsidP="002B162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lastRenderedPageBreak/>
        <w:t>19</w:t>
      </w:r>
      <w:r w:rsidR="002B1628" w:rsidRPr="002B1628">
        <w:rPr>
          <w:rFonts w:ascii="Arial" w:eastAsiaTheme="minorHAnsi" w:hAnsi="Arial" w:cs="Arial"/>
          <w:color w:val="000000"/>
          <w:lang w:eastAsia="en-US"/>
        </w:rPr>
        <w:t>. člen</w:t>
      </w:r>
    </w:p>
    <w:p w14:paraId="6689D98E" w14:textId="77777777" w:rsidR="002B1628" w:rsidRPr="002B1628"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3. Volja za delo po sledi se pokaže v nagonu in vztrajnosti psa, da bi našel</w:t>
      </w:r>
    </w:p>
    <w:p w14:paraId="1DE33CC3" w14:textId="3CC95BE8" w:rsidR="00EF225C"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divjad in v strasti, kako prime in drži sled.</w:t>
      </w:r>
    </w:p>
    <w:p w14:paraId="319EC667" w14:textId="77777777" w:rsidR="002B1628" w:rsidRDefault="002B1628" w:rsidP="002B1628">
      <w:pPr>
        <w:autoSpaceDE w:val="0"/>
        <w:autoSpaceDN w:val="0"/>
        <w:adjustRightInd w:val="0"/>
        <w:rPr>
          <w:rFonts w:ascii="Arial" w:eastAsiaTheme="minorHAnsi" w:hAnsi="Arial" w:cs="Arial"/>
          <w:color w:val="000000"/>
          <w:lang w:eastAsia="en-US"/>
        </w:rPr>
      </w:pPr>
    </w:p>
    <w:p w14:paraId="332E34C9" w14:textId="7024C19B" w:rsidR="002B1628" w:rsidRPr="002B1628" w:rsidRDefault="002B1628" w:rsidP="002B1628">
      <w:pPr>
        <w:autoSpaceDE w:val="0"/>
        <w:autoSpaceDN w:val="0"/>
        <w:adjustRightInd w:val="0"/>
        <w:jc w:val="center"/>
        <w:rPr>
          <w:rFonts w:ascii="Arial" w:eastAsiaTheme="minorHAnsi" w:hAnsi="Arial" w:cs="Arial"/>
          <w:color w:val="000000"/>
          <w:lang w:eastAsia="en-US"/>
        </w:rPr>
      </w:pPr>
      <w:r w:rsidRPr="002B1628">
        <w:rPr>
          <w:rFonts w:ascii="Arial" w:eastAsiaTheme="minorHAnsi" w:hAnsi="Arial" w:cs="Arial"/>
          <w:color w:val="000000"/>
          <w:lang w:eastAsia="en-US"/>
        </w:rPr>
        <w:t>2</w:t>
      </w:r>
      <w:r w:rsidR="00A44513">
        <w:rPr>
          <w:rFonts w:ascii="Arial" w:eastAsiaTheme="minorHAnsi" w:hAnsi="Arial" w:cs="Arial"/>
          <w:color w:val="000000"/>
          <w:lang w:eastAsia="en-US"/>
        </w:rPr>
        <w:t>0</w:t>
      </w:r>
      <w:r w:rsidRPr="002B1628">
        <w:rPr>
          <w:rFonts w:ascii="Arial" w:eastAsiaTheme="minorHAnsi" w:hAnsi="Arial" w:cs="Arial"/>
          <w:color w:val="000000"/>
          <w:lang w:eastAsia="en-US"/>
        </w:rPr>
        <w:t>. člen</w:t>
      </w:r>
    </w:p>
    <w:p w14:paraId="0EABD4EB" w14:textId="77777777" w:rsidR="002B1628" w:rsidRPr="002B1628"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4. Zanesljivost na sledi se ocenjuje samo na zajčji sledi. Zanesljivost se</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oceni po tem, kako pes zanesljivo drži zajčjo sled in pri tem ugotavljamo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način in trajanje gonje.</w:t>
      </w:r>
    </w:p>
    <w:p w14:paraId="7114034D" w14:textId="77777777" w:rsidR="002B1628" w:rsidRDefault="002B1628" w:rsidP="002B1628">
      <w:pPr>
        <w:autoSpaceDE w:val="0"/>
        <w:autoSpaceDN w:val="0"/>
        <w:adjustRightInd w:val="0"/>
        <w:rPr>
          <w:rFonts w:ascii="Arial" w:eastAsiaTheme="minorHAnsi" w:hAnsi="Arial" w:cs="Arial"/>
          <w:color w:val="000000"/>
          <w:lang w:eastAsia="en-US"/>
        </w:rPr>
      </w:pPr>
    </w:p>
    <w:p w14:paraId="27CF8933" w14:textId="0421A6A7" w:rsidR="002B1628" w:rsidRPr="002B1628" w:rsidRDefault="002B1628" w:rsidP="002B1628">
      <w:pPr>
        <w:autoSpaceDE w:val="0"/>
        <w:autoSpaceDN w:val="0"/>
        <w:adjustRightInd w:val="0"/>
        <w:jc w:val="center"/>
        <w:rPr>
          <w:rFonts w:ascii="Arial" w:eastAsiaTheme="minorHAnsi" w:hAnsi="Arial" w:cs="Arial"/>
          <w:color w:val="000000"/>
          <w:lang w:eastAsia="en-US"/>
        </w:rPr>
      </w:pPr>
      <w:r w:rsidRPr="002B1628">
        <w:rPr>
          <w:rFonts w:ascii="Arial" w:eastAsiaTheme="minorHAnsi" w:hAnsi="Arial" w:cs="Arial"/>
          <w:color w:val="000000"/>
          <w:lang w:eastAsia="en-US"/>
        </w:rPr>
        <w:t>2</w:t>
      </w:r>
      <w:r w:rsidR="00A44513">
        <w:rPr>
          <w:rFonts w:ascii="Arial" w:eastAsiaTheme="minorHAnsi" w:hAnsi="Arial" w:cs="Arial"/>
          <w:color w:val="000000"/>
          <w:lang w:eastAsia="en-US"/>
        </w:rPr>
        <w:t>1</w:t>
      </w:r>
      <w:r w:rsidRPr="002B1628">
        <w:rPr>
          <w:rFonts w:ascii="Arial" w:eastAsiaTheme="minorHAnsi" w:hAnsi="Arial" w:cs="Arial"/>
          <w:color w:val="000000"/>
          <w:lang w:eastAsia="en-US"/>
        </w:rPr>
        <w:t>. člen</w:t>
      </w:r>
    </w:p>
    <w:p w14:paraId="5FCF367A" w14:textId="77777777" w:rsidR="002B1628" w:rsidRPr="002B1628"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5. Način iskanja - zasnova za šarjenje. Na mladinski preizkušnji ne</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zahtevamo še iskanja pod puško (</w:t>
      </w:r>
      <w:proofErr w:type="spellStart"/>
      <w:r w:rsidRPr="002B1628">
        <w:rPr>
          <w:rFonts w:ascii="Arial" w:eastAsiaTheme="minorHAnsi" w:hAnsi="Arial" w:cs="Arial"/>
          <w:color w:val="000000"/>
          <w:lang w:eastAsia="en-US"/>
        </w:rPr>
        <w:t>grmarjenje</w:t>
      </w:r>
      <w:proofErr w:type="spellEnd"/>
      <w:r w:rsidRPr="002B1628">
        <w:rPr>
          <w:rFonts w:ascii="Arial" w:eastAsiaTheme="minorHAnsi" w:hAnsi="Arial" w:cs="Arial"/>
          <w:color w:val="000000"/>
          <w:lang w:eastAsia="en-US"/>
        </w:rPr>
        <w:t>), niti pravilnega šarjenja.</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Ocenjujemo način iskanja, živahnost, sistematičnost, izrabljanje vetra</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itd. Ni </w:t>
      </w:r>
      <w:proofErr w:type="spellStart"/>
      <w:r w:rsidRPr="002B1628">
        <w:rPr>
          <w:rFonts w:ascii="Arial" w:eastAsiaTheme="minorHAnsi" w:hAnsi="Arial" w:cs="Arial"/>
          <w:color w:val="000000"/>
          <w:lang w:eastAsia="en-US"/>
        </w:rPr>
        <w:t>zaželjeno</w:t>
      </w:r>
      <w:proofErr w:type="spellEnd"/>
      <w:r w:rsidRPr="002B1628">
        <w:rPr>
          <w:rFonts w:ascii="Arial" w:eastAsiaTheme="minorHAnsi" w:hAnsi="Arial" w:cs="Arial"/>
          <w:color w:val="000000"/>
          <w:lang w:eastAsia="en-US"/>
        </w:rPr>
        <w:t xml:space="preserve"> hitro iskanje in</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oddaljevanje od vodnika, pri čemer pes</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veliko terena slabo ali pa sploh ne preišče. Vendar pa naj se pes ne mota</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vodniku okoli nog.</w:t>
      </w:r>
    </w:p>
    <w:p w14:paraId="2B69D511" w14:textId="77777777" w:rsidR="002B1628" w:rsidRDefault="002B1628" w:rsidP="002B1628">
      <w:pPr>
        <w:autoSpaceDE w:val="0"/>
        <w:autoSpaceDN w:val="0"/>
        <w:adjustRightInd w:val="0"/>
        <w:rPr>
          <w:rFonts w:ascii="Arial" w:eastAsiaTheme="minorHAnsi" w:hAnsi="Arial" w:cs="Arial"/>
          <w:color w:val="000000"/>
          <w:lang w:eastAsia="en-US"/>
        </w:rPr>
      </w:pPr>
    </w:p>
    <w:p w14:paraId="161FB27D" w14:textId="0375CCEF" w:rsidR="002B1628" w:rsidRPr="002B1628" w:rsidRDefault="002B1628" w:rsidP="002B1628">
      <w:pPr>
        <w:autoSpaceDE w:val="0"/>
        <w:autoSpaceDN w:val="0"/>
        <w:adjustRightInd w:val="0"/>
        <w:jc w:val="center"/>
        <w:rPr>
          <w:rFonts w:ascii="Arial" w:eastAsiaTheme="minorHAnsi" w:hAnsi="Arial" w:cs="Arial"/>
          <w:color w:val="000000"/>
          <w:lang w:eastAsia="en-US"/>
        </w:rPr>
      </w:pPr>
      <w:r w:rsidRPr="002B1628">
        <w:rPr>
          <w:rFonts w:ascii="Arial" w:eastAsiaTheme="minorHAnsi" w:hAnsi="Arial" w:cs="Arial"/>
          <w:color w:val="000000"/>
          <w:lang w:eastAsia="en-US"/>
        </w:rPr>
        <w:t>2</w:t>
      </w:r>
      <w:r w:rsidR="00A44513">
        <w:rPr>
          <w:rFonts w:ascii="Arial" w:eastAsiaTheme="minorHAnsi" w:hAnsi="Arial" w:cs="Arial"/>
          <w:color w:val="000000"/>
          <w:lang w:eastAsia="en-US"/>
        </w:rPr>
        <w:t>2</w:t>
      </w:r>
      <w:r w:rsidRPr="002B1628">
        <w:rPr>
          <w:rFonts w:ascii="Arial" w:eastAsiaTheme="minorHAnsi" w:hAnsi="Arial" w:cs="Arial"/>
          <w:color w:val="000000"/>
          <w:lang w:eastAsia="en-US"/>
        </w:rPr>
        <w:t>. člen</w:t>
      </w:r>
    </w:p>
    <w:p w14:paraId="590F198F" w14:textId="77777777" w:rsidR="002B1628" w:rsidRPr="002B1628"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6. Veselje do vode. Zadostuje, če pes na povelje skoči v vodo in zaplava,</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ali če mu vržemo v vodo kakšen predmet s tem, da se mu ocena zniža. Z</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večkratnim</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zaporednim pošiljanjem v vodo ugotovimo stopnjo </w:t>
      </w:r>
      <w:proofErr w:type="spellStart"/>
      <w:r w:rsidRPr="002B1628">
        <w:rPr>
          <w:rFonts w:ascii="Arial" w:eastAsiaTheme="minorHAnsi" w:hAnsi="Arial" w:cs="Arial"/>
          <w:color w:val="000000"/>
          <w:lang w:eastAsia="en-US"/>
        </w:rPr>
        <w:t>vodoljubnosti</w:t>
      </w:r>
      <w:proofErr w:type="spellEnd"/>
      <w:r w:rsidRPr="002B1628">
        <w:rPr>
          <w:rFonts w:ascii="Arial" w:eastAsiaTheme="minorHAnsi" w:hAnsi="Arial" w:cs="Arial"/>
          <w:color w:val="000000"/>
          <w:lang w:eastAsia="en-US"/>
        </w:rPr>
        <w:t>.</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Voda mora biti tako globoka, da je pes prisiljen plavati.</w:t>
      </w:r>
    </w:p>
    <w:p w14:paraId="33546CF9" w14:textId="77777777" w:rsidR="002B1628" w:rsidRDefault="002B1628" w:rsidP="002B1628">
      <w:pPr>
        <w:autoSpaceDE w:val="0"/>
        <w:autoSpaceDN w:val="0"/>
        <w:adjustRightInd w:val="0"/>
        <w:rPr>
          <w:rFonts w:ascii="Arial" w:eastAsiaTheme="minorHAnsi" w:hAnsi="Arial" w:cs="Arial"/>
          <w:color w:val="000000"/>
          <w:lang w:eastAsia="en-US"/>
        </w:rPr>
      </w:pPr>
    </w:p>
    <w:p w14:paraId="48E5671F" w14:textId="11D6E23E" w:rsidR="002B1628" w:rsidRPr="002B1628" w:rsidRDefault="002B1628" w:rsidP="002B1628">
      <w:pPr>
        <w:autoSpaceDE w:val="0"/>
        <w:autoSpaceDN w:val="0"/>
        <w:adjustRightInd w:val="0"/>
        <w:jc w:val="center"/>
        <w:rPr>
          <w:rFonts w:ascii="Arial" w:eastAsiaTheme="minorHAnsi" w:hAnsi="Arial" w:cs="Arial"/>
          <w:color w:val="000000"/>
          <w:lang w:eastAsia="en-US"/>
        </w:rPr>
      </w:pPr>
      <w:r w:rsidRPr="002B1628">
        <w:rPr>
          <w:rFonts w:ascii="Arial" w:eastAsiaTheme="minorHAnsi" w:hAnsi="Arial" w:cs="Arial"/>
          <w:color w:val="000000"/>
          <w:lang w:eastAsia="en-US"/>
        </w:rPr>
        <w:t>2</w:t>
      </w:r>
      <w:r w:rsidR="00A44513">
        <w:rPr>
          <w:rFonts w:ascii="Arial" w:eastAsiaTheme="minorHAnsi" w:hAnsi="Arial" w:cs="Arial"/>
          <w:color w:val="000000"/>
          <w:lang w:eastAsia="en-US"/>
        </w:rPr>
        <w:t>3</w:t>
      </w:r>
      <w:r w:rsidRPr="002B1628">
        <w:rPr>
          <w:rFonts w:ascii="Arial" w:eastAsiaTheme="minorHAnsi" w:hAnsi="Arial" w:cs="Arial"/>
          <w:color w:val="000000"/>
          <w:lang w:eastAsia="en-US"/>
        </w:rPr>
        <w:t>. člen</w:t>
      </w:r>
    </w:p>
    <w:p w14:paraId="23B1E1DC" w14:textId="77777777" w:rsidR="002B1628" w:rsidRPr="002B1628"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7. Splošna poslušnost in vodljivost. Ocenjujemo vodljivost na jermenu,</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pazljivost in voljnost do vodnika. Mlademu psu ne smemo zameriti, če</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izostane dalj časa, ker so ga zapeljale sledi ali divjad, niti mu ne zamerimo,</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če se ne pusti odpoklicati od gonje. Le če prične pes iskati in loviti</w:t>
      </w:r>
      <w:r>
        <w:rPr>
          <w:rFonts w:ascii="Arial" w:eastAsiaTheme="minorHAnsi" w:hAnsi="Arial" w:cs="Arial"/>
          <w:color w:val="000000"/>
          <w:lang w:eastAsia="en-US"/>
        </w:rPr>
        <w:t xml:space="preserve"> </w:t>
      </w:r>
      <w:r w:rsidRPr="002B1628">
        <w:rPr>
          <w:rFonts w:ascii="Arial" w:eastAsiaTheme="minorHAnsi" w:hAnsi="Arial" w:cs="Arial"/>
          <w:color w:val="000000"/>
          <w:lang w:eastAsia="en-US"/>
        </w:rPr>
        <w:t>na lastno pest ter se ne vrne k vodniku tako, da</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zamudi preizkus v ostalih</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disciplinah, takrat nima vodnik več pravice zahtevati naknadnega preizkusa</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v zamujenih disciplinah. </w:t>
      </w:r>
      <w:proofErr w:type="spellStart"/>
      <w:r w:rsidRPr="002B1628">
        <w:rPr>
          <w:rFonts w:ascii="Arial" w:eastAsiaTheme="minorHAnsi" w:hAnsi="Arial" w:cs="Arial"/>
          <w:color w:val="000000"/>
          <w:lang w:eastAsia="en-US"/>
        </w:rPr>
        <w:t>Rokoplahega</w:t>
      </w:r>
      <w:proofErr w:type="spellEnd"/>
      <w:r w:rsidRPr="002B1628">
        <w:rPr>
          <w:rFonts w:ascii="Arial" w:eastAsiaTheme="minorHAnsi" w:hAnsi="Arial" w:cs="Arial"/>
          <w:color w:val="000000"/>
          <w:lang w:eastAsia="en-US"/>
        </w:rPr>
        <w:t xml:space="preserve"> psa takoj</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diskvalificiramo.</w:t>
      </w:r>
    </w:p>
    <w:p w14:paraId="7A328757" w14:textId="77777777" w:rsidR="00FA73BA" w:rsidRDefault="00FA73BA" w:rsidP="002B1628">
      <w:pPr>
        <w:autoSpaceDE w:val="0"/>
        <w:autoSpaceDN w:val="0"/>
        <w:adjustRightInd w:val="0"/>
        <w:rPr>
          <w:rFonts w:ascii="Arial" w:eastAsiaTheme="minorHAnsi" w:hAnsi="Arial" w:cs="Arial"/>
          <w:color w:val="000000"/>
          <w:lang w:eastAsia="en-US"/>
        </w:rPr>
      </w:pPr>
    </w:p>
    <w:p w14:paraId="7F7F0D50" w14:textId="7CFE8AC2" w:rsidR="002B1628" w:rsidRPr="002B1628" w:rsidRDefault="002B1628" w:rsidP="00FA73BA">
      <w:pPr>
        <w:autoSpaceDE w:val="0"/>
        <w:autoSpaceDN w:val="0"/>
        <w:adjustRightInd w:val="0"/>
        <w:jc w:val="center"/>
        <w:rPr>
          <w:rFonts w:ascii="Arial" w:eastAsiaTheme="minorHAnsi" w:hAnsi="Arial" w:cs="Arial"/>
          <w:color w:val="000000"/>
          <w:lang w:eastAsia="en-US"/>
        </w:rPr>
      </w:pPr>
      <w:r w:rsidRPr="002B1628">
        <w:rPr>
          <w:rFonts w:ascii="Arial" w:eastAsiaTheme="minorHAnsi" w:hAnsi="Arial" w:cs="Arial"/>
          <w:color w:val="000000"/>
          <w:lang w:eastAsia="en-US"/>
        </w:rPr>
        <w:t>2</w:t>
      </w:r>
      <w:r w:rsidR="00A44513">
        <w:rPr>
          <w:rFonts w:ascii="Arial" w:eastAsiaTheme="minorHAnsi" w:hAnsi="Arial" w:cs="Arial"/>
          <w:color w:val="000000"/>
          <w:lang w:eastAsia="en-US"/>
        </w:rPr>
        <w:t>4</w:t>
      </w:r>
      <w:r w:rsidRPr="002B1628">
        <w:rPr>
          <w:rFonts w:ascii="Arial" w:eastAsiaTheme="minorHAnsi" w:hAnsi="Arial" w:cs="Arial"/>
          <w:color w:val="000000"/>
          <w:lang w:eastAsia="en-US"/>
        </w:rPr>
        <w:t>. člen</w:t>
      </w:r>
    </w:p>
    <w:p w14:paraId="482EA7E1" w14:textId="77777777" w:rsidR="002B1628" w:rsidRPr="002B1628" w:rsidRDefault="002B1628" w:rsidP="002B1628">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8. Prinašanje pernate divjadi (neobvezno). S kosom pernate divjadi naredimo</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na prostem 50 korakov dolgo vlečko proti vetru, da pripravimo</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mladega psa na dah pernate divjadi. Na koncu vlečke vržemo ta kos nekaj</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metrov daleč v kritje. Pes naj poišče divjad po vlečki in prosto (po vetru)</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ter prinese vodniku. Brezhibno prinašanje (prijem, sedenje, oddaja ) se še</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ne zahteva, ravno tako se ne ocenjuje izdelovanje vlečke. Trganje ali zakopavanje</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divjadi takoj diskvalificira psa.</w:t>
      </w:r>
    </w:p>
    <w:p w14:paraId="40EB3948" w14:textId="77777777" w:rsidR="00FA73BA" w:rsidRDefault="00FA73BA" w:rsidP="002B1628">
      <w:pPr>
        <w:autoSpaceDE w:val="0"/>
        <w:autoSpaceDN w:val="0"/>
        <w:adjustRightInd w:val="0"/>
        <w:rPr>
          <w:rFonts w:ascii="Arial" w:eastAsiaTheme="minorHAnsi" w:hAnsi="Arial" w:cs="Arial"/>
          <w:color w:val="000000"/>
          <w:lang w:eastAsia="en-US"/>
        </w:rPr>
      </w:pPr>
    </w:p>
    <w:p w14:paraId="1B015121" w14:textId="3FA97402" w:rsidR="002B1628" w:rsidRPr="002B1628" w:rsidRDefault="002B1628" w:rsidP="00FA73BA">
      <w:pPr>
        <w:autoSpaceDE w:val="0"/>
        <w:autoSpaceDN w:val="0"/>
        <w:adjustRightInd w:val="0"/>
        <w:jc w:val="center"/>
        <w:rPr>
          <w:rFonts w:ascii="Arial" w:eastAsiaTheme="minorHAnsi" w:hAnsi="Arial" w:cs="Arial"/>
          <w:color w:val="000000"/>
          <w:lang w:eastAsia="en-US"/>
        </w:rPr>
      </w:pPr>
      <w:r w:rsidRPr="002B1628">
        <w:rPr>
          <w:rFonts w:ascii="Arial" w:eastAsiaTheme="minorHAnsi" w:hAnsi="Arial" w:cs="Arial"/>
          <w:color w:val="000000"/>
          <w:lang w:eastAsia="en-US"/>
        </w:rPr>
        <w:t>2</w:t>
      </w:r>
      <w:r w:rsidR="00A44513">
        <w:rPr>
          <w:rFonts w:ascii="Arial" w:eastAsiaTheme="minorHAnsi" w:hAnsi="Arial" w:cs="Arial"/>
          <w:color w:val="000000"/>
          <w:lang w:eastAsia="en-US"/>
        </w:rPr>
        <w:t>5</w:t>
      </w:r>
      <w:r w:rsidRPr="002B1628">
        <w:rPr>
          <w:rFonts w:ascii="Arial" w:eastAsiaTheme="minorHAnsi" w:hAnsi="Arial" w:cs="Arial"/>
          <w:color w:val="000000"/>
          <w:lang w:eastAsia="en-US"/>
        </w:rPr>
        <w:t>. člen</w:t>
      </w:r>
    </w:p>
    <w:p w14:paraId="63619048" w14:textId="62F5351F" w:rsidR="00663A68" w:rsidRDefault="00663A68" w:rsidP="00663A68">
      <w:pPr>
        <w:pStyle w:val="Brezrazmikov"/>
        <w:rPr>
          <w:color w:val="222222"/>
        </w:rPr>
      </w:pPr>
      <w:r>
        <w:rPr>
          <w:color w:val="000000"/>
        </w:rPr>
        <w:t xml:space="preserve">9. </w:t>
      </w:r>
      <w:proofErr w:type="spellStart"/>
      <w:r>
        <w:rPr>
          <w:color w:val="000000"/>
        </w:rPr>
        <w:t>Strelovzdržnost</w:t>
      </w:r>
      <w:proofErr w:type="spellEnd"/>
      <w:r w:rsidR="00A44513">
        <w:rPr>
          <w:color w:val="000000"/>
        </w:rPr>
        <w:t xml:space="preserve"> </w:t>
      </w:r>
      <w:r>
        <w:rPr>
          <w:color w:val="222222"/>
        </w:rPr>
        <w:t xml:space="preserve">se preizkuša v gozdu. Da ugotovimo </w:t>
      </w:r>
      <w:proofErr w:type="spellStart"/>
      <w:r>
        <w:rPr>
          <w:color w:val="222222"/>
        </w:rPr>
        <w:t>streloplahe</w:t>
      </w:r>
      <w:proofErr w:type="spellEnd"/>
      <w:r>
        <w:rPr>
          <w:color w:val="222222"/>
        </w:rPr>
        <w:t xml:space="preserve"> pse in na strel občutljive pse, mora vodnik psa po navodilih sodnika v ustreznem zaporedju oddati dva strela, medtem ko pes išče pred njim na strelno razdaljo. Psi ki se na strel ne zmenijo in pokažejo pri tem vnemo ali manjše presenečenje, lahko tudi pridejo k vodniku vendar brez odlašanja nadaljujejo iskanje po terenu so zanesljivo </w:t>
      </w:r>
      <w:proofErr w:type="spellStart"/>
      <w:r>
        <w:rPr>
          <w:color w:val="222222"/>
        </w:rPr>
        <w:t>strelovzdržni</w:t>
      </w:r>
      <w:proofErr w:type="spellEnd"/>
      <w:r>
        <w:rPr>
          <w:color w:val="222222"/>
        </w:rPr>
        <w:t>.</w:t>
      </w:r>
    </w:p>
    <w:p w14:paraId="30E905AE" w14:textId="77777777" w:rsidR="00663A68" w:rsidRDefault="00663A68" w:rsidP="00663A68">
      <w:pPr>
        <w:pStyle w:val="Brezrazmikov"/>
        <w:rPr>
          <w:color w:val="222222"/>
        </w:rPr>
      </w:pPr>
    </w:p>
    <w:p w14:paraId="768BB0C9" w14:textId="77777777" w:rsidR="00663A68" w:rsidRDefault="00663A68" w:rsidP="00663A68">
      <w:pPr>
        <w:pStyle w:val="Brezrazmikov"/>
        <w:rPr>
          <w:color w:val="222222"/>
        </w:rPr>
      </w:pPr>
      <w:r>
        <w:rPr>
          <w:color w:val="222222"/>
        </w:rPr>
        <w:t>V primeru da reagiranje psa na strel ni mogoče zanesljivo oceniti, je treba preskus ponoviti najprej po 30 minutah.</w:t>
      </w:r>
    </w:p>
    <w:p w14:paraId="680A0148" w14:textId="77777777" w:rsidR="00663A68" w:rsidRDefault="00663A68" w:rsidP="00663A68">
      <w:pPr>
        <w:pStyle w:val="Brezrazmikov"/>
        <w:rPr>
          <w:color w:val="222222"/>
        </w:rPr>
      </w:pPr>
    </w:p>
    <w:p w14:paraId="51D4AA0E" w14:textId="62E02782" w:rsidR="003C1656" w:rsidRPr="00663A68" w:rsidRDefault="00663A68" w:rsidP="00663A68">
      <w:pPr>
        <w:autoSpaceDE w:val="0"/>
        <w:autoSpaceDN w:val="0"/>
        <w:adjustRightInd w:val="0"/>
        <w:rPr>
          <w:rFonts w:ascii="Arial" w:eastAsiaTheme="minorHAnsi" w:hAnsi="Arial" w:cs="Arial"/>
          <w:color w:val="000000"/>
          <w:lang w:eastAsia="en-US"/>
        </w:rPr>
      </w:pPr>
      <w:proofErr w:type="spellStart"/>
      <w:r w:rsidRPr="00663A68">
        <w:rPr>
          <w:rFonts w:ascii="Arial" w:hAnsi="Arial" w:cs="Arial"/>
          <w:color w:val="222222"/>
        </w:rPr>
        <w:lastRenderedPageBreak/>
        <w:t>Streloplahe</w:t>
      </w:r>
      <w:proofErr w:type="spellEnd"/>
      <w:r w:rsidRPr="00663A68">
        <w:rPr>
          <w:rFonts w:ascii="Arial" w:hAnsi="Arial" w:cs="Arial"/>
          <w:color w:val="222222"/>
        </w:rPr>
        <w:t xml:space="preserve"> pse vseh stopenj je potrebno izločiti od nadaljnje preizkušnje in označiti na ocenjevalnem listu »</w:t>
      </w:r>
      <w:proofErr w:type="spellStart"/>
      <w:r w:rsidRPr="00663A68">
        <w:rPr>
          <w:rFonts w:ascii="Arial" w:hAnsi="Arial" w:cs="Arial"/>
          <w:color w:val="222222"/>
        </w:rPr>
        <w:t>streloplah</w:t>
      </w:r>
      <w:proofErr w:type="spellEnd"/>
      <w:r w:rsidRPr="00663A68">
        <w:rPr>
          <w:rFonts w:ascii="Arial" w:hAnsi="Arial" w:cs="Arial"/>
          <w:color w:val="222222"/>
        </w:rPr>
        <w:t>«.</w:t>
      </w:r>
      <w:r w:rsidRPr="00663A68">
        <w:rPr>
          <w:rFonts w:ascii="Arial" w:hAnsi="Arial" w:cs="Arial"/>
          <w:color w:val="222222"/>
        </w:rPr>
        <w:br/>
      </w:r>
    </w:p>
    <w:p w14:paraId="5E9B4B4A" w14:textId="77777777" w:rsidR="002B1628" w:rsidRPr="00FA73BA" w:rsidRDefault="002B1628" w:rsidP="002B1628">
      <w:pPr>
        <w:autoSpaceDE w:val="0"/>
        <w:autoSpaceDN w:val="0"/>
        <w:adjustRightInd w:val="0"/>
        <w:rPr>
          <w:rFonts w:ascii="Arial" w:eastAsiaTheme="minorHAnsi" w:hAnsi="Arial" w:cs="Arial"/>
          <w:color w:val="000000"/>
          <w:u w:val="single"/>
          <w:lang w:eastAsia="en-US"/>
        </w:rPr>
      </w:pPr>
      <w:r w:rsidRPr="00FA73BA">
        <w:rPr>
          <w:rFonts w:ascii="Arial" w:eastAsiaTheme="minorHAnsi" w:hAnsi="Arial" w:cs="Arial"/>
          <w:color w:val="000000"/>
          <w:u w:val="single"/>
          <w:lang w:eastAsia="en-US"/>
        </w:rPr>
        <w:t>d. Skupna ocena</w:t>
      </w:r>
    </w:p>
    <w:p w14:paraId="06A43A24" w14:textId="77777777" w:rsidR="00FA73BA" w:rsidRDefault="00FA73BA" w:rsidP="002B1628">
      <w:pPr>
        <w:autoSpaceDE w:val="0"/>
        <w:autoSpaceDN w:val="0"/>
        <w:adjustRightInd w:val="0"/>
        <w:rPr>
          <w:rFonts w:ascii="Arial" w:eastAsiaTheme="minorHAnsi" w:hAnsi="Arial" w:cs="Arial"/>
          <w:color w:val="000000"/>
          <w:lang w:eastAsia="en-US"/>
        </w:rPr>
      </w:pPr>
    </w:p>
    <w:p w14:paraId="65572BE7" w14:textId="4F4F32B8" w:rsidR="002B1628" w:rsidRPr="002B1628" w:rsidRDefault="002B1628" w:rsidP="00FA73BA">
      <w:pPr>
        <w:autoSpaceDE w:val="0"/>
        <w:autoSpaceDN w:val="0"/>
        <w:adjustRightInd w:val="0"/>
        <w:jc w:val="center"/>
        <w:rPr>
          <w:rFonts w:ascii="Arial" w:eastAsiaTheme="minorHAnsi" w:hAnsi="Arial" w:cs="Arial"/>
          <w:color w:val="000000"/>
          <w:lang w:eastAsia="en-US"/>
        </w:rPr>
      </w:pPr>
      <w:r w:rsidRPr="002B1628">
        <w:rPr>
          <w:rFonts w:ascii="Arial" w:eastAsiaTheme="minorHAnsi" w:hAnsi="Arial" w:cs="Arial"/>
          <w:color w:val="000000"/>
          <w:lang w:eastAsia="en-US"/>
        </w:rPr>
        <w:t>2</w:t>
      </w:r>
      <w:r w:rsidR="00A44513">
        <w:rPr>
          <w:rFonts w:ascii="Arial" w:eastAsiaTheme="minorHAnsi" w:hAnsi="Arial" w:cs="Arial"/>
          <w:color w:val="000000"/>
          <w:lang w:eastAsia="en-US"/>
        </w:rPr>
        <w:t>6</w:t>
      </w:r>
      <w:r w:rsidRPr="002B1628">
        <w:rPr>
          <w:rFonts w:ascii="Arial" w:eastAsiaTheme="minorHAnsi" w:hAnsi="Arial" w:cs="Arial"/>
          <w:color w:val="000000"/>
          <w:lang w:eastAsia="en-US"/>
        </w:rPr>
        <w:t>. člen</w:t>
      </w:r>
    </w:p>
    <w:p w14:paraId="08953E67" w14:textId="2930C635" w:rsidR="00FA73BA" w:rsidRDefault="002B1628" w:rsidP="00FA73BA">
      <w:pPr>
        <w:autoSpaceDE w:val="0"/>
        <w:autoSpaceDN w:val="0"/>
        <w:adjustRightInd w:val="0"/>
        <w:rPr>
          <w:rFonts w:ascii="Arial" w:eastAsiaTheme="minorHAnsi" w:hAnsi="Arial" w:cs="Arial"/>
          <w:color w:val="000000"/>
          <w:lang w:eastAsia="en-US"/>
        </w:rPr>
      </w:pPr>
      <w:r w:rsidRPr="002B1628">
        <w:rPr>
          <w:rFonts w:ascii="Arial" w:eastAsiaTheme="minorHAnsi" w:hAnsi="Arial" w:cs="Arial"/>
          <w:color w:val="000000"/>
          <w:lang w:eastAsia="en-US"/>
        </w:rPr>
        <w:t>Pes je uspešno opravil mladinsko preizkušnjo, če je v skupnem seštevku</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 xml:space="preserve">točk dosegel najmanj 65 točk in ni </w:t>
      </w:r>
      <w:proofErr w:type="spellStart"/>
      <w:r w:rsidRPr="002B1628">
        <w:rPr>
          <w:rFonts w:ascii="Arial" w:eastAsiaTheme="minorHAnsi" w:hAnsi="Arial" w:cs="Arial"/>
          <w:color w:val="000000"/>
          <w:lang w:eastAsia="en-US"/>
        </w:rPr>
        <w:t>streloplah</w:t>
      </w:r>
      <w:proofErr w:type="spellEnd"/>
      <w:r w:rsidRPr="002B1628">
        <w:rPr>
          <w:rFonts w:ascii="Arial" w:eastAsiaTheme="minorHAnsi" w:hAnsi="Arial" w:cs="Arial"/>
          <w:color w:val="000000"/>
          <w:lang w:eastAsia="en-US"/>
        </w:rPr>
        <w:t>, pri tem pa še pogoje za dosego</w:t>
      </w:r>
      <w:r w:rsidR="00FA73BA">
        <w:rPr>
          <w:rFonts w:ascii="Arial" w:eastAsiaTheme="minorHAnsi" w:hAnsi="Arial" w:cs="Arial"/>
          <w:color w:val="000000"/>
          <w:lang w:eastAsia="en-US"/>
        </w:rPr>
        <w:t xml:space="preserve"> </w:t>
      </w:r>
      <w:r w:rsidRPr="002B1628">
        <w:rPr>
          <w:rFonts w:ascii="Arial" w:eastAsiaTheme="minorHAnsi" w:hAnsi="Arial" w:cs="Arial"/>
          <w:color w:val="000000"/>
          <w:lang w:eastAsia="en-US"/>
        </w:rPr>
        <w:t>I., II. ali III. ocene, ki so razvidni iz tabele.</w:t>
      </w:r>
    </w:p>
    <w:p w14:paraId="6087A406" w14:textId="77777777" w:rsidR="00FA73BA" w:rsidRDefault="00FA73BA" w:rsidP="00FA73BA">
      <w:pPr>
        <w:autoSpaceDE w:val="0"/>
        <w:autoSpaceDN w:val="0"/>
        <w:adjustRightInd w:val="0"/>
        <w:rPr>
          <w:rFonts w:ascii="Arial" w:eastAsiaTheme="minorHAnsi" w:hAnsi="Arial" w:cs="Arial"/>
          <w:color w:val="000000"/>
          <w:lang w:eastAsia="en-US"/>
        </w:rPr>
      </w:pPr>
    </w:p>
    <w:p w14:paraId="4EAC5345" w14:textId="77777777" w:rsidR="00FA73BA" w:rsidRDefault="00FA73BA" w:rsidP="00FA73BA">
      <w:pPr>
        <w:autoSpaceDE w:val="0"/>
        <w:autoSpaceDN w:val="0"/>
        <w:adjustRightInd w:val="0"/>
        <w:rPr>
          <w:rFonts w:ascii="Arial" w:eastAsiaTheme="minorHAnsi" w:hAnsi="Arial" w:cs="Arial"/>
          <w:color w:val="000000"/>
          <w:lang w:eastAsia="en-US"/>
        </w:rPr>
      </w:pPr>
    </w:p>
    <w:p w14:paraId="440356C8" w14:textId="77777777" w:rsidR="00FA73BA" w:rsidRPr="00FA73BA" w:rsidRDefault="00FA73BA" w:rsidP="00FA73BA">
      <w:pPr>
        <w:autoSpaceDE w:val="0"/>
        <w:autoSpaceDN w:val="0"/>
        <w:adjustRightInd w:val="0"/>
        <w:rPr>
          <w:rFonts w:ascii="Arial" w:eastAsiaTheme="minorHAnsi" w:hAnsi="Arial" w:cs="Arial"/>
          <w:b/>
          <w:bCs/>
          <w:lang w:eastAsia="en-US"/>
        </w:rPr>
      </w:pPr>
      <w:r w:rsidRPr="00FA73BA">
        <w:rPr>
          <w:rFonts w:ascii="Arial" w:eastAsiaTheme="minorHAnsi" w:hAnsi="Arial" w:cs="Arial"/>
          <w:b/>
          <w:bCs/>
          <w:lang w:eastAsia="en-US"/>
        </w:rPr>
        <w:t>B. Vzrejna preizkušnja</w:t>
      </w:r>
    </w:p>
    <w:p w14:paraId="4F2512E4" w14:textId="77777777" w:rsidR="00FA73BA" w:rsidRPr="00FA73BA" w:rsidRDefault="00FA73BA" w:rsidP="00FA73BA">
      <w:pPr>
        <w:autoSpaceDE w:val="0"/>
        <w:autoSpaceDN w:val="0"/>
        <w:adjustRightInd w:val="0"/>
        <w:rPr>
          <w:rFonts w:ascii="Arial" w:eastAsiaTheme="minorHAnsi" w:hAnsi="Arial" w:cs="Arial"/>
          <w:lang w:eastAsia="en-US"/>
        </w:rPr>
      </w:pPr>
    </w:p>
    <w:p w14:paraId="5C52A5AB" w14:textId="77777777" w:rsidR="00FA73BA" w:rsidRPr="00FA73BA" w:rsidRDefault="00FA73BA" w:rsidP="00FA73BA">
      <w:pPr>
        <w:autoSpaceDE w:val="0"/>
        <w:autoSpaceDN w:val="0"/>
        <w:adjustRightInd w:val="0"/>
        <w:rPr>
          <w:rFonts w:ascii="Arial" w:eastAsiaTheme="minorHAnsi" w:hAnsi="Arial" w:cs="Arial"/>
          <w:lang w:eastAsia="en-US"/>
        </w:rPr>
      </w:pPr>
      <w:r w:rsidRPr="00FA73BA">
        <w:rPr>
          <w:rFonts w:ascii="Arial" w:eastAsiaTheme="minorHAnsi" w:hAnsi="Arial" w:cs="Arial"/>
          <w:u w:val="single"/>
          <w:lang w:eastAsia="en-US"/>
        </w:rPr>
        <w:t>a. Splošna določila</w:t>
      </w:r>
    </w:p>
    <w:p w14:paraId="69AA8016" w14:textId="05E4F302" w:rsidR="00FA73BA" w:rsidRPr="00FA73BA" w:rsidRDefault="00FA73BA" w:rsidP="00FA73BA">
      <w:pPr>
        <w:autoSpaceDE w:val="0"/>
        <w:autoSpaceDN w:val="0"/>
        <w:adjustRightInd w:val="0"/>
        <w:jc w:val="center"/>
        <w:rPr>
          <w:rFonts w:ascii="Arial" w:eastAsiaTheme="minorHAnsi" w:hAnsi="Arial" w:cs="Arial"/>
          <w:lang w:eastAsia="en-US"/>
        </w:rPr>
      </w:pPr>
      <w:r w:rsidRPr="00FA73BA">
        <w:rPr>
          <w:rFonts w:ascii="Arial" w:eastAsiaTheme="minorHAnsi" w:hAnsi="Arial" w:cs="Arial"/>
          <w:lang w:eastAsia="en-US"/>
        </w:rPr>
        <w:t>2</w:t>
      </w:r>
      <w:r w:rsidR="00A44513">
        <w:rPr>
          <w:rFonts w:ascii="Arial" w:eastAsiaTheme="minorHAnsi" w:hAnsi="Arial" w:cs="Arial"/>
          <w:lang w:eastAsia="en-US"/>
        </w:rPr>
        <w:t>7</w:t>
      </w:r>
      <w:r w:rsidRPr="00FA73BA">
        <w:rPr>
          <w:rFonts w:ascii="Arial" w:eastAsiaTheme="minorHAnsi" w:hAnsi="Arial" w:cs="Arial"/>
          <w:lang w:eastAsia="en-US"/>
        </w:rPr>
        <w:t>. člen</w:t>
      </w:r>
    </w:p>
    <w:p w14:paraId="4D00CC92" w14:textId="77777777" w:rsidR="00FA73BA" w:rsidRDefault="00FA73BA" w:rsidP="00FA73BA">
      <w:pPr>
        <w:autoSpaceDE w:val="0"/>
        <w:autoSpaceDN w:val="0"/>
        <w:adjustRightInd w:val="0"/>
        <w:rPr>
          <w:rFonts w:ascii="Arial" w:eastAsiaTheme="minorHAnsi" w:hAnsi="Arial" w:cs="Arial"/>
          <w:lang w:eastAsia="en-US"/>
        </w:rPr>
      </w:pPr>
      <w:r w:rsidRPr="00FA73BA">
        <w:rPr>
          <w:rFonts w:ascii="Arial" w:eastAsiaTheme="minorHAnsi" w:hAnsi="Arial" w:cs="Arial"/>
          <w:lang w:eastAsia="en-US"/>
        </w:rPr>
        <w:t>Smisel in naloga vzrejne preizkušnje je, podobno kot pri mladinski preizkušnji,</w:t>
      </w:r>
      <w:r>
        <w:rPr>
          <w:rFonts w:ascii="Arial" w:eastAsiaTheme="minorHAnsi" w:hAnsi="Arial" w:cs="Arial"/>
          <w:lang w:eastAsia="en-US"/>
        </w:rPr>
        <w:t xml:space="preserve"> </w:t>
      </w:r>
      <w:r w:rsidRPr="00FA73BA">
        <w:rPr>
          <w:rFonts w:ascii="Arial" w:eastAsiaTheme="minorHAnsi" w:hAnsi="Arial" w:cs="Arial"/>
          <w:lang w:eastAsia="en-US"/>
        </w:rPr>
        <w:t>ugotavljanje prirojenih lovskih zasnov in s tem ugotavljanje vzrejne</w:t>
      </w:r>
      <w:r>
        <w:rPr>
          <w:rFonts w:ascii="Arial" w:eastAsiaTheme="minorHAnsi" w:hAnsi="Arial" w:cs="Arial"/>
          <w:lang w:eastAsia="en-US"/>
        </w:rPr>
        <w:t xml:space="preserve"> </w:t>
      </w:r>
      <w:r w:rsidRPr="00FA73BA">
        <w:rPr>
          <w:rFonts w:ascii="Arial" w:eastAsiaTheme="minorHAnsi" w:hAnsi="Arial" w:cs="Arial"/>
          <w:lang w:eastAsia="en-US"/>
        </w:rPr>
        <w:t>vrednosti. Vzrejna preizkušnja je torej razširjena in izpopolnjena mladinska</w:t>
      </w:r>
      <w:r>
        <w:rPr>
          <w:rFonts w:ascii="Arial" w:eastAsiaTheme="minorHAnsi" w:hAnsi="Arial" w:cs="Arial"/>
          <w:lang w:eastAsia="en-US"/>
        </w:rPr>
        <w:t xml:space="preserve"> </w:t>
      </w:r>
      <w:r w:rsidRPr="00FA73BA">
        <w:rPr>
          <w:rFonts w:ascii="Arial" w:eastAsiaTheme="minorHAnsi" w:hAnsi="Arial" w:cs="Arial"/>
          <w:lang w:eastAsia="en-US"/>
        </w:rPr>
        <w:t>preizkušnja. Vrši se v jeseni. Ker je takrat v glavnem že končano</w:t>
      </w:r>
      <w:r>
        <w:rPr>
          <w:rFonts w:ascii="Arial" w:eastAsiaTheme="minorHAnsi" w:hAnsi="Arial" w:cs="Arial"/>
          <w:lang w:eastAsia="en-US"/>
        </w:rPr>
        <w:t xml:space="preserve"> </w:t>
      </w:r>
      <w:r w:rsidRPr="00FA73BA">
        <w:rPr>
          <w:rFonts w:ascii="Arial" w:eastAsiaTheme="minorHAnsi" w:hAnsi="Arial" w:cs="Arial"/>
          <w:lang w:eastAsia="en-US"/>
        </w:rPr>
        <w:t>šolanje mladega psa, se poleg naravnih zasnov preizkusi tudi prinašanje</w:t>
      </w:r>
      <w:r>
        <w:rPr>
          <w:rFonts w:ascii="Arial" w:eastAsiaTheme="minorHAnsi" w:hAnsi="Arial" w:cs="Arial"/>
          <w:lang w:eastAsia="en-US"/>
        </w:rPr>
        <w:t xml:space="preserve"> </w:t>
      </w:r>
      <w:r w:rsidRPr="00FA73BA">
        <w:rPr>
          <w:rFonts w:ascii="Arial" w:eastAsiaTheme="minorHAnsi" w:hAnsi="Arial" w:cs="Arial"/>
          <w:lang w:eastAsia="en-US"/>
        </w:rPr>
        <w:t>pernate divjadi in zajca ter prinašanje iz vode. Posebna naloga sodnikov</w:t>
      </w:r>
      <w:r>
        <w:rPr>
          <w:rFonts w:ascii="Arial" w:eastAsiaTheme="minorHAnsi" w:hAnsi="Arial" w:cs="Arial"/>
          <w:lang w:eastAsia="en-US"/>
        </w:rPr>
        <w:t xml:space="preserve"> </w:t>
      </w:r>
      <w:r w:rsidRPr="00FA73BA">
        <w:rPr>
          <w:rFonts w:ascii="Arial" w:eastAsiaTheme="minorHAnsi" w:hAnsi="Arial" w:cs="Arial"/>
          <w:lang w:eastAsia="en-US"/>
        </w:rPr>
        <w:t>je ugotavljanje lahko vodljivih, značajnih psov, z odličnimi lovskimi zasnovami.</w:t>
      </w:r>
      <w:r>
        <w:rPr>
          <w:rFonts w:ascii="Arial" w:eastAsiaTheme="minorHAnsi" w:hAnsi="Arial" w:cs="Arial"/>
          <w:lang w:eastAsia="en-US"/>
        </w:rPr>
        <w:t xml:space="preserve"> </w:t>
      </w:r>
      <w:r w:rsidRPr="00FA73BA">
        <w:rPr>
          <w:rFonts w:ascii="Arial" w:eastAsiaTheme="minorHAnsi" w:hAnsi="Arial" w:cs="Arial"/>
          <w:lang w:eastAsia="en-US"/>
        </w:rPr>
        <w:t>To je važno za nadaljnjo vzrejo. Starost psov, pripuščenih na</w:t>
      </w:r>
      <w:r>
        <w:rPr>
          <w:rFonts w:ascii="Arial" w:eastAsiaTheme="minorHAnsi" w:hAnsi="Arial" w:cs="Arial"/>
          <w:lang w:eastAsia="en-US"/>
        </w:rPr>
        <w:t xml:space="preserve"> </w:t>
      </w:r>
      <w:r w:rsidRPr="00FA73BA">
        <w:rPr>
          <w:rFonts w:ascii="Arial" w:eastAsiaTheme="minorHAnsi" w:hAnsi="Arial" w:cs="Arial"/>
          <w:lang w:eastAsia="en-US"/>
        </w:rPr>
        <w:t>vzrejno preizkušnjo, naj ne bo več kot tri leta, lahko pa to preizkušnjo</w:t>
      </w:r>
      <w:r>
        <w:rPr>
          <w:rFonts w:ascii="Arial" w:eastAsiaTheme="minorHAnsi" w:hAnsi="Arial" w:cs="Arial"/>
          <w:lang w:eastAsia="en-US"/>
        </w:rPr>
        <w:t xml:space="preserve"> </w:t>
      </w:r>
      <w:r w:rsidRPr="00FA73BA">
        <w:rPr>
          <w:rFonts w:ascii="Arial" w:eastAsiaTheme="minorHAnsi" w:hAnsi="Arial" w:cs="Arial"/>
          <w:lang w:eastAsia="en-US"/>
        </w:rPr>
        <w:t>opravijo tudi starejši psi.</w:t>
      </w:r>
    </w:p>
    <w:p w14:paraId="4FE16713" w14:textId="77777777" w:rsidR="00663A68" w:rsidRDefault="00663A68" w:rsidP="00663A68">
      <w:pPr>
        <w:pStyle w:val="Brezrazmikov"/>
        <w:rPr>
          <w:color w:val="000000"/>
        </w:rPr>
      </w:pPr>
    </w:p>
    <w:p w14:paraId="40291421" w14:textId="039D87CB" w:rsidR="00663A68" w:rsidRPr="00FA73BA" w:rsidRDefault="00663A68" w:rsidP="00A44513">
      <w:pPr>
        <w:pStyle w:val="Brezrazmikov"/>
      </w:pPr>
      <w:r>
        <w:rPr>
          <w:color w:val="000000"/>
        </w:rPr>
        <w:t xml:space="preserve">Za nemškega prepeličarja pomembne naravne zasnove (nos, </w:t>
      </w:r>
      <w:proofErr w:type="spellStart"/>
      <w:r>
        <w:rPr>
          <w:color w:val="000000"/>
        </w:rPr>
        <w:t>sledoglasnost</w:t>
      </w:r>
      <w:proofErr w:type="spellEnd"/>
      <w:r>
        <w:rPr>
          <w:color w:val="000000"/>
        </w:rPr>
        <w:t>, volja za delo po sledi in zanesljivost na sledi) je mogoče v praksi preizkusiti samo na sledi za psa nevidnega zajca.</w:t>
      </w:r>
    </w:p>
    <w:p w14:paraId="32B4CB31" w14:textId="77777777" w:rsidR="00FA73BA" w:rsidRPr="00FA73BA" w:rsidRDefault="00FA73BA" w:rsidP="00FA73BA">
      <w:pPr>
        <w:autoSpaceDE w:val="0"/>
        <w:autoSpaceDN w:val="0"/>
        <w:adjustRightInd w:val="0"/>
        <w:rPr>
          <w:rFonts w:ascii="Arial" w:eastAsiaTheme="minorHAnsi" w:hAnsi="Arial" w:cs="Arial"/>
          <w:lang w:eastAsia="en-US"/>
        </w:rPr>
      </w:pPr>
    </w:p>
    <w:p w14:paraId="5CE3DB95" w14:textId="77777777" w:rsidR="000C34F3" w:rsidRDefault="00FA73BA" w:rsidP="00FA73BA">
      <w:pPr>
        <w:autoSpaceDE w:val="0"/>
        <w:autoSpaceDN w:val="0"/>
        <w:adjustRightInd w:val="0"/>
        <w:rPr>
          <w:rFonts w:ascii="Arial" w:eastAsiaTheme="minorHAnsi" w:hAnsi="Arial" w:cs="Arial"/>
          <w:lang w:eastAsia="en-US"/>
        </w:rPr>
      </w:pPr>
      <w:r w:rsidRPr="00FA73BA">
        <w:rPr>
          <w:rFonts w:ascii="Arial" w:eastAsiaTheme="minorHAnsi" w:hAnsi="Arial" w:cs="Arial"/>
          <w:u w:val="single"/>
          <w:lang w:eastAsia="en-US"/>
        </w:rPr>
        <w:t>b. Predmeti na vzrejni preizkušnji so sledeči:</w:t>
      </w:r>
      <w:r w:rsidRPr="00FA73BA">
        <w:rPr>
          <w:rFonts w:ascii="Arial" w:eastAsiaTheme="minorHAnsi" w:hAnsi="Arial" w:cs="Arial"/>
          <w:lang w:eastAsia="en-US"/>
        </w:rPr>
        <w:t xml:space="preserve">         </w:t>
      </w:r>
    </w:p>
    <w:p w14:paraId="2C6BD998" w14:textId="77777777" w:rsidR="000C34F3" w:rsidRDefault="000C34F3" w:rsidP="00FA73BA">
      <w:pPr>
        <w:autoSpaceDE w:val="0"/>
        <w:autoSpaceDN w:val="0"/>
        <w:adjustRightInd w:val="0"/>
        <w:rPr>
          <w:rFonts w:ascii="Arial" w:eastAsiaTheme="minorHAnsi" w:hAnsi="Arial" w:cs="Arial"/>
          <w:lang w:eastAsia="en-US"/>
        </w:rPr>
      </w:pPr>
    </w:p>
    <w:p w14:paraId="7D327A70" w14:textId="77777777" w:rsidR="00785FD7" w:rsidRDefault="00FA73BA" w:rsidP="000C34F3">
      <w:pPr>
        <w:autoSpaceDE w:val="0"/>
        <w:autoSpaceDN w:val="0"/>
        <w:adjustRightInd w:val="0"/>
        <w:jc w:val="center"/>
        <w:rPr>
          <w:rFonts w:ascii="Arial" w:eastAsiaTheme="minorHAnsi" w:hAnsi="Arial" w:cs="Arial"/>
          <w:lang w:eastAsia="en-US"/>
        </w:rPr>
      </w:pPr>
      <w:r w:rsidRPr="00FA73BA">
        <w:rPr>
          <w:rFonts w:ascii="Arial" w:eastAsiaTheme="minorHAnsi" w:hAnsi="Arial" w:cs="Arial"/>
          <w:lang w:eastAsia="en-US"/>
        </w:rPr>
        <w:t>2</w:t>
      </w:r>
      <w:r w:rsidR="00A44513">
        <w:rPr>
          <w:rFonts w:ascii="Arial" w:eastAsiaTheme="minorHAnsi" w:hAnsi="Arial" w:cs="Arial"/>
          <w:lang w:eastAsia="en-US"/>
        </w:rPr>
        <w:t>8</w:t>
      </w:r>
      <w:r w:rsidRPr="00FA73BA">
        <w:rPr>
          <w:rFonts w:ascii="Arial" w:eastAsiaTheme="minorHAnsi" w:hAnsi="Arial" w:cs="Arial"/>
          <w:lang w:eastAsia="en-US"/>
        </w:rPr>
        <w:t xml:space="preserve">. </w:t>
      </w:r>
      <w:r w:rsidR="000C34F3">
        <w:rPr>
          <w:rFonts w:ascii="Arial" w:eastAsiaTheme="minorHAnsi" w:hAnsi="Arial" w:cs="Arial"/>
          <w:lang w:eastAsia="en-US"/>
        </w:rPr>
        <w:t>č</w:t>
      </w:r>
      <w:r w:rsidRPr="00FA73BA">
        <w:rPr>
          <w:rFonts w:ascii="Arial" w:eastAsiaTheme="minorHAnsi" w:hAnsi="Arial" w:cs="Arial"/>
          <w:lang w:eastAsia="en-US"/>
        </w:rPr>
        <w:t>len</w:t>
      </w:r>
    </w:p>
    <w:p w14:paraId="230905D4" w14:textId="1C7986BB" w:rsidR="00FA73BA" w:rsidRDefault="00FA73BA" w:rsidP="000C34F3">
      <w:pPr>
        <w:autoSpaceDE w:val="0"/>
        <w:autoSpaceDN w:val="0"/>
        <w:adjustRightInd w:val="0"/>
        <w:jc w:val="center"/>
        <w:rPr>
          <w:i/>
        </w:rPr>
      </w:pPr>
      <w:r>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1559"/>
        <w:gridCol w:w="1442"/>
        <w:gridCol w:w="118"/>
        <w:gridCol w:w="1196"/>
        <w:gridCol w:w="79"/>
        <w:gridCol w:w="1204"/>
      </w:tblGrid>
      <w:tr w:rsidR="00FA73BA" w:rsidRPr="00B832DB" w14:paraId="737B3E5F" w14:textId="77777777" w:rsidTr="000C34F3">
        <w:trPr>
          <w:cantSplit/>
        </w:trPr>
        <w:tc>
          <w:tcPr>
            <w:tcW w:w="3614" w:type="dxa"/>
            <w:vMerge w:val="restart"/>
            <w:vAlign w:val="center"/>
          </w:tcPr>
          <w:p w14:paraId="2C3159E7" w14:textId="77777777" w:rsidR="00FA73BA" w:rsidRPr="000C34F3" w:rsidRDefault="00FA73BA" w:rsidP="00A73DD0">
            <w:pPr>
              <w:jc w:val="both"/>
              <w:rPr>
                <w:rFonts w:ascii="Arial" w:hAnsi="Arial" w:cs="Arial"/>
              </w:rPr>
            </w:pPr>
            <w:r w:rsidRPr="000C34F3">
              <w:rPr>
                <w:rFonts w:ascii="Arial" w:hAnsi="Arial" w:cs="Arial"/>
              </w:rPr>
              <w:t>Predmeti preizkušnje</w:t>
            </w:r>
          </w:p>
        </w:tc>
        <w:tc>
          <w:tcPr>
            <w:tcW w:w="1559" w:type="dxa"/>
            <w:vMerge w:val="restart"/>
            <w:vAlign w:val="center"/>
          </w:tcPr>
          <w:p w14:paraId="7C52BC1F" w14:textId="77777777" w:rsidR="00FA73BA" w:rsidRPr="000C34F3" w:rsidRDefault="00FA73BA" w:rsidP="000C34F3">
            <w:pPr>
              <w:rPr>
                <w:rFonts w:ascii="Arial" w:hAnsi="Arial" w:cs="Arial"/>
              </w:rPr>
            </w:pPr>
            <w:r w:rsidRPr="000C34F3">
              <w:rPr>
                <w:rFonts w:ascii="Arial" w:hAnsi="Arial" w:cs="Arial"/>
              </w:rPr>
              <w:t>Število</w:t>
            </w:r>
            <w:r w:rsidR="000C34F3" w:rsidRPr="000C34F3">
              <w:rPr>
                <w:rFonts w:ascii="Arial" w:hAnsi="Arial" w:cs="Arial"/>
              </w:rPr>
              <w:t xml:space="preserve"> </w:t>
            </w:r>
            <w:r w:rsidRPr="000C34F3">
              <w:rPr>
                <w:rFonts w:ascii="Arial" w:hAnsi="Arial" w:cs="Arial"/>
              </w:rPr>
              <w:t>strok.</w:t>
            </w:r>
          </w:p>
          <w:p w14:paraId="0D07DCDD" w14:textId="77777777" w:rsidR="00FA73BA" w:rsidRPr="000C34F3" w:rsidRDefault="00FA73BA" w:rsidP="000C34F3">
            <w:pPr>
              <w:rPr>
                <w:rFonts w:ascii="Arial" w:hAnsi="Arial" w:cs="Arial"/>
              </w:rPr>
            </w:pPr>
            <w:r w:rsidRPr="000C34F3">
              <w:rPr>
                <w:rFonts w:ascii="Arial" w:hAnsi="Arial" w:cs="Arial"/>
              </w:rPr>
              <w:t>vrednosti</w:t>
            </w:r>
          </w:p>
        </w:tc>
        <w:tc>
          <w:tcPr>
            <w:tcW w:w="4039" w:type="dxa"/>
            <w:gridSpan w:val="5"/>
            <w:vAlign w:val="center"/>
          </w:tcPr>
          <w:p w14:paraId="01B0B779"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Potrebna ocena storilnosti</w:t>
            </w:r>
          </w:p>
        </w:tc>
      </w:tr>
      <w:tr w:rsidR="00FA73BA" w:rsidRPr="00B832DB" w14:paraId="763C7424" w14:textId="77777777" w:rsidTr="000C34F3">
        <w:trPr>
          <w:cantSplit/>
        </w:trPr>
        <w:tc>
          <w:tcPr>
            <w:tcW w:w="3614" w:type="dxa"/>
            <w:vMerge/>
          </w:tcPr>
          <w:p w14:paraId="5A14C32A" w14:textId="77777777" w:rsidR="00FA73BA" w:rsidRPr="000C34F3" w:rsidRDefault="00FA73BA" w:rsidP="00A73DD0">
            <w:pPr>
              <w:jc w:val="both"/>
              <w:rPr>
                <w:rFonts w:ascii="Arial" w:hAnsi="Arial" w:cs="Arial"/>
              </w:rPr>
            </w:pPr>
          </w:p>
        </w:tc>
        <w:tc>
          <w:tcPr>
            <w:tcW w:w="1559" w:type="dxa"/>
            <w:vMerge/>
          </w:tcPr>
          <w:p w14:paraId="69900E61" w14:textId="77777777" w:rsidR="00FA73BA" w:rsidRPr="000C34F3" w:rsidRDefault="00FA73BA" w:rsidP="00A73DD0">
            <w:pPr>
              <w:jc w:val="both"/>
              <w:rPr>
                <w:rFonts w:ascii="Arial" w:hAnsi="Arial" w:cs="Arial"/>
              </w:rPr>
            </w:pPr>
          </w:p>
        </w:tc>
        <w:tc>
          <w:tcPr>
            <w:tcW w:w="1560" w:type="dxa"/>
            <w:gridSpan w:val="2"/>
          </w:tcPr>
          <w:p w14:paraId="56847D33" w14:textId="77777777" w:rsidR="00FA73BA" w:rsidRPr="000C34F3" w:rsidRDefault="00FA73BA" w:rsidP="00A73DD0">
            <w:pPr>
              <w:jc w:val="both"/>
              <w:rPr>
                <w:rFonts w:ascii="Arial" w:hAnsi="Arial" w:cs="Arial"/>
              </w:rPr>
            </w:pPr>
            <w:r w:rsidRPr="000C34F3">
              <w:rPr>
                <w:rFonts w:ascii="Arial" w:hAnsi="Arial" w:cs="Arial"/>
              </w:rPr>
              <w:t>I. ocena</w:t>
            </w:r>
          </w:p>
        </w:tc>
        <w:tc>
          <w:tcPr>
            <w:tcW w:w="1275" w:type="dxa"/>
            <w:gridSpan w:val="2"/>
          </w:tcPr>
          <w:p w14:paraId="33C3DED3" w14:textId="77777777" w:rsidR="00FA73BA" w:rsidRPr="000C34F3" w:rsidRDefault="00FA73BA" w:rsidP="00A73DD0">
            <w:pPr>
              <w:jc w:val="both"/>
              <w:rPr>
                <w:rFonts w:ascii="Arial" w:hAnsi="Arial" w:cs="Arial"/>
              </w:rPr>
            </w:pPr>
            <w:r w:rsidRPr="000C34F3">
              <w:rPr>
                <w:rFonts w:ascii="Arial" w:hAnsi="Arial" w:cs="Arial"/>
              </w:rPr>
              <w:t>II. ocena</w:t>
            </w:r>
          </w:p>
        </w:tc>
        <w:tc>
          <w:tcPr>
            <w:tcW w:w="1204" w:type="dxa"/>
          </w:tcPr>
          <w:p w14:paraId="7C48218F" w14:textId="77777777" w:rsidR="00FA73BA" w:rsidRPr="000C34F3" w:rsidRDefault="00FA73BA" w:rsidP="00A73DD0">
            <w:pPr>
              <w:jc w:val="both"/>
              <w:rPr>
                <w:rFonts w:ascii="Arial" w:hAnsi="Arial" w:cs="Arial"/>
              </w:rPr>
            </w:pPr>
            <w:r w:rsidRPr="000C34F3">
              <w:rPr>
                <w:rFonts w:ascii="Arial" w:hAnsi="Arial" w:cs="Arial"/>
              </w:rPr>
              <w:t>III. ocena</w:t>
            </w:r>
          </w:p>
        </w:tc>
      </w:tr>
      <w:tr w:rsidR="00FA73BA" w:rsidRPr="00B832DB" w14:paraId="0ED03BBD" w14:textId="77777777" w:rsidTr="000C34F3">
        <w:tc>
          <w:tcPr>
            <w:tcW w:w="3614" w:type="dxa"/>
          </w:tcPr>
          <w:p w14:paraId="08407966" w14:textId="77777777" w:rsidR="00FA73BA" w:rsidRPr="000C34F3" w:rsidRDefault="00FA73BA" w:rsidP="00A73DD0">
            <w:pPr>
              <w:jc w:val="both"/>
              <w:rPr>
                <w:rFonts w:ascii="Arial" w:hAnsi="Arial" w:cs="Arial"/>
              </w:rPr>
            </w:pPr>
            <w:r w:rsidRPr="000C34F3">
              <w:rPr>
                <w:rFonts w:ascii="Arial" w:hAnsi="Arial" w:cs="Arial"/>
              </w:rPr>
              <w:t>1. Nos</w:t>
            </w:r>
          </w:p>
        </w:tc>
        <w:tc>
          <w:tcPr>
            <w:tcW w:w="1559" w:type="dxa"/>
          </w:tcPr>
          <w:p w14:paraId="2C7DFC52"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6</w:t>
            </w:r>
          </w:p>
        </w:tc>
        <w:tc>
          <w:tcPr>
            <w:tcW w:w="1560" w:type="dxa"/>
            <w:gridSpan w:val="2"/>
          </w:tcPr>
          <w:p w14:paraId="7845AD74"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4</w:t>
            </w:r>
          </w:p>
        </w:tc>
        <w:tc>
          <w:tcPr>
            <w:tcW w:w="1275" w:type="dxa"/>
            <w:gridSpan w:val="2"/>
          </w:tcPr>
          <w:p w14:paraId="241C28EA"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204" w:type="dxa"/>
          </w:tcPr>
          <w:p w14:paraId="675A5087"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w:t>
            </w:r>
          </w:p>
        </w:tc>
      </w:tr>
      <w:tr w:rsidR="00FA73BA" w:rsidRPr="00B832DB" w14:paraId="0F879B52" w14:textId="77777777" w:rsidTr="000C34F3">
        <w:tc>
          <w:tcPr>
            <w:tcW w:w="3614" w:type="dxa"/>
          </w:tcPr>
          <w:p w14:paraId="65907C54" w14:textId="77777777" w:rsidR="00FA73BA" w:rsidRPr="000C34F3" w:rsidRDefault="00FA73BA" w:rsidP="00A73DD0">
            <w:pPr>
              <w:jc w:val="both"/>
              <w:rPr>
                <w:rFonts w:ascii="Arial" w:hAnsi="Arial" w:cs="Arial"/>
              </w:rPr>
            </w:pPr>
            <w:r w:rsidRPr="000C34F3">
              <w:rPr>
                <w:rFonts w:ascii="Arial" w:hAnsi="Arial" w:cs="Arial"/>
              </w:rPr>
              <w:t>2.Glasna gonja</w:t>
            </w:r>
          </w:p>
        </w:tc>
        <w:tc>
          <w:tcPr>
            <w:tcW w:w="1559" w:type="dxa"/>
          </w:tcPr>
          <w:p w14:paraId="72FE84F8"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7</w:t>
            </w:r>
          </w:p>
        </w:tc>
        <w:tc>
          <w:tcPr>
            <w:tcW w:w="1560" w:type="dxa"/>
            <w:gridSpan w:val="2"/>
          </w:tcPr>
          <w:p w14:paraId="294011DC"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4</w:t>
            </w:r>
          </w:p>
        </w:tc>
        <w:tc>
          <w:tcPr>
            <w:tcW w:w="1275" w:type="dxa"/>
            <w:gridSpan w:val="2"/>
          </w:tcPr>
          <w:p w14:paraId="19F9F0D4"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204" w:type="dxa"/>
          </w:tcPr>
          <w:p w14:paraId="2498A891"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w:t>
            </w:r>
          </w:p>
        </w:tc>
      </w:tr>
      <w:tr w:rsidR="00FA73BA" w:rsidRPr="00B832DB" w14:paraId="2E848EAB" w14:textId="77777777" w:rsidTr="000C34F3">
        <w:tc>
          <w:tcPr>
            <w:tcW w:w="3614" w:type="dxa"/>
          </w:tcPr>
          <w:p w14:paraId="605E47B1" w14:textId="77777777" w:rsidR="00FA73BA" w:rsidRPr="000C34F3" w:rsidRDefault="00FA73BA" w:rsidP="00A73DD0">
            <w:pPr>
              <w:jc w:val="both"/>
              <w:rPr>
                <w:rFonts w:ascii="Arial" w:hAnsi="Arial" w:cs="Arial"/>
              </w:rPr>
            </w:pPr>
            <w:r w:rsidRPr="000C34F3">
              <w:rPr>
                <w:rFonts w:ascii="Arial" w:hAnsi="Arial" w:cs="Arial"/>
              </w:rPr>
              <w:t>3.Volja za delo na sledu</w:t>
            </w:r>
          </w:p>
        </w:tc>
        <w:tc>
          <w:tcPr>
            <w:tcW w:w="1559" w:type="dxa"/>
          </w:tcPr>
          <w:p w14:paraId="1BF14644"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5</w:t>
            </w:r>
          </w:p>
        </w:tc>
        <w:tc>
          <w:tcPr>
            <w:tcW w:w="1560" w:type="dxa"/>
            <w:gridSpan w:val="2"/>
          </w:tcPr>
          <w:p w14:paraId="122166F0"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4</w:t>
            </w:r>
          </w:p>
        </w:tc>
        <w:tc>
          <w:tcPr>
            <w:tcW w:w="1275" w:type="dxa"/>
            <w:gridSpan w:val="2"/>
          </w:tcPr>
          <w:p w14:paraId="2676BC90"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204" w:type="dxa"/>
          </w:tcPr>
          <w:p w14:paraId="342C9CB5"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w:t>
            </w:r>
          </w:p>
        </w:tc>
      </w:tr>
      <w:tr w:rsidR="00FA73BA" w:rsidRPr="00B832DB" w14:paraId="6309D89B" w14:textId="77777777" w:rsidTr="000C34F3">
        <w:tc>
          <w:tcPr>
            <w:tcW w:w="3614" w:type="dxa"/>
          </w:tcPr>
          <w:p w14:paraId="2E61F177" w14:textId="77777777" w:rsidR="00FA73BA" w:rsidRPr="000C34F3" w:rsidRDefault="00FA73BA" w:rsidP="00A73DD0">
            <w:pPr>
              <w:jc w:val="both"/>
              <w:rPr>
                <w:rFonts w:ascii="Arial" w:hAnsi="Arial" w:cs="Arial"/>
              </w:rPr>
            </w:pPr>
            <w:r w:rsidRPr="000C34F3">
              <w:rPr>
                <w:rFonts w:ascii="Arial" w:hAnsi="Arial" w:cs="Arial"/>
              </w:rPr>
              <w:t>4.Šarjenje</w:t>
            </w:r>
          </w:p>
        </w:tc>
        <w:tc>
          <w:tcPr>
            <w:tcW w:w="1559" w:type="dxa"/>
          </w:tcPr>
          <w:p w14:paraId="7E7936AC"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5</w:t>
            </w:r>
          </w:p>
        </w:tc>
        <w:tc>
          <w:tcPr>
            <w:tcW w:w="1560" w:type="dxa"/>
            <w:gridSpan w:val="2"/>
          </w:tcPr>
          <w:p w14:paraId="0B335987"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4</w:t>
            </w:r>
          </w:p>
        </w:tc>
        <w:tc>
          <w:tcPr>
            <w:tcW w:w="1275" w:type="dxa"/>
            <w:gridSpan w:val="2"/>
          </w:tcPr>
          <w:p w14:paraId="4BFE3907"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204" w:type="dxa"/>
          </w:tcPr>
          <w:p w14:paraId="72DEA917"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w:t>
            </w:r>
          </w:p>
        </w:tc>
      </w:tr>
      <w:tr w:rsidR="00FA73BA" w:rsidRPr="00B832DB" w14:paraId="4F366285" w14:textId="77777777" w:rsidTr="000C34F3">
        <w:tc>
          <w:tcPr>
            <w:tcW w:w="3614" w:type="dxa"/>
          </w:tcPr>
          <w:p w14:paraId="0BC798E4" w14:textId="77777777" w:rsidR="00FA73BA" w:rsidRPr="000C34F3" w:rsidRDefault="00FA73BA" w:rsidP="00A73DD0">
            <w:pPr>
              <w:jc w:val="both"/>
              <w:rPr>
                <w:rFonts w:ascii="Arial" w:hAnsi="Arial" w:cs="Arial"/>
              </w:rPr>
            </w:pPr>
            <w:r w:rsidRPr="000C34F3">
              <w:rPr>
                <w:rFonts w:ascii="Arial" w:hAnsi="Arial" w:cs="Arial"/>
              </w:rPr>
              <w:t>5.Donašanje pernate divjadi</w:t>
            </w:r>
          </w:p>
        </w:tc>
        <w:tc>
          <w:tcPr>
            <w:tcW w:w="1559" w:type="dxa"/>
          </w:tcPr>
          <w:p w14:paraId="0341097F"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560" w:type="dxa"/>
            <w:gridSpan w:val="2"/>
          </w:tcPr>
          <w:p w14:paraId="7115F61F"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275" w:type="dxa"/>
            <w:gridSpan w:val="2"/>
          </w:tcPr>
          <w:p w14:paraId="728FEAD0"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2.5</w:t>
            </w:r>
          </w:p>
        </w:tc>
        <w:tc>
          <w:tcPr>
            <w:tcW w:w="1204" w:type="dxa"/>
          </w:tcPr>
          <w:p w14:paraId="16301F88"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w:t>
            </w:r>
          </w:p>
        </w:tc>
      </w:tr>
      <w:tr w:rsidR="00FA73BA" w:rsidRPr="00B832DB" w14:paraId="18C22387" w14:textId="77777777" w:rsidTr="000C34F3">
        <w:tc>
          <w:tcPr>
            <w:tcW w:w="3614" w:type="dxa"/>
          </w:tcPr>
          <w:p w14:paraId="746E7868" w14:textId="77777777" w:rsidR="00FA73BA" w:rsidRPr="000C34F3" w:rsidRDefault="00FA73BA" w:rsidP="00A73DD0">
            <w:pPr>
              <w:jc w:val="both"/>
              <w:rPr>
                <w:rFonts w:ascii="Arial" w:hAnsi="Arial" w:cs="Arial"/>
              </w:rPr>
            </w:pPr>
            <w:r w:rsidRPr="000C34F3">
              <w:rPr>
                <w:rFonts w:ascii="Arial" w:hAnsi="Arial" w:cs="Arial"/>
              </w:rPr>
              <w:t>6.Donašanje zajca</w:t>
            </w:r>
          </w:p>
        </w:tc>
        <w:tc>
          <w:tcPr>
            <w:tcW w:w="1559" w:type="dxa"/>
          </w:tcPr>
          <w:p w14:paraId="4D0E23CB"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4</w:t>
            </w:r>
          </w:p>
        </w:tc>
        <w:tc>
          <w:tcPr>
            <w:tcW w:w="1560" w:type="dxa"/>
            <w:gridSpan w:val="2"/>
          </w:tcPr>
          <w:p w14:paraId="327FFFE2"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275" w:type="dxa"/>
            <w:gridSpan w:val="2"/>
          </w:tcPr>
          <w:p w14:paraId="73885279"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2.5</w:t>
            </w:r>
          </w:p>
        </w:tc>
        <w:tc>
          <w:tcPr>
            <w:tcW w:w="1204" w:type="dxa"/>
          </w:tcPr>
          <w:p w14:paraId="4FD0CFD6"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w:t>
            </w:r>
          </w:p>
        </w:tc>
      </w:tr>
      <w:tr w:rsidR="00FA73BA" w:rsidRPr="00B832DB" w14:paraId="2DAFEF32" w14:textId="77777777" w:rsidTr="000C34F3">
        <w:tc>
          <w:tcPr>
            <w:tcW w:w="3614" w:type="dxa"/>
          </w:tcPr>
          <w:p w14:paraId="6AD9C343" w14:textId="77777777" w:rsidR="00FA73BA" w:rsidRPr="000C34F3" w:rsidRDefault="00FA73BA" w:rsidP="00A73DD0">
            <w:pPr>
              <w:jc w:val="both"/>
              <w:rPr>
                <w:rFonts w:ascii="Arial" w:hAnsi="Arial" w:cs="Arial"/>
              </w:rPr>
            </w:pPr>
            <w:r w:rsidRPr="000C34F3">
              <w:rPr>
                <w:rFonts w:ascii="Arial" w:hAnsi="Arial" w:cs="Arial"/>
              </w:rPr>
              <w:t>7.Veselje do vode</w:t>
            </w:r>
          </w:p>
        </w:tc>
        <w:tc>
          <w:tcPr>
            <w:tcW w:w="1559" w:type="dxa"/>
          </w:tcPr>
          <w:p w14:paraId="3F24DDA5"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4</w:t>
            </w:r>
          </w:p>
        </w:tc>
        <w:tc>
          <w:tcPr>
            <w:tcW w:w="1560" w:type="dxa"/>
            <w:gridSpan w:val="2"/>
          </w:tcPr>
          <w:p w14:paraId="0457E9F9"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3.5</w:t>
            </w:r>
          </w:p>
        </w:tc>
        <w:tc>
          <w:tcPr>
            <w:tcW w:w="1275" w:type="dxa"/>
            <w:gridSpan w:val="2"/>
          </w:tcPr>
          <w:p w14:paraId="3BB79F91"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204" w:type="dxa"/>
          </w:tcPr>
          <w:p w14:paraId="0E715AAA"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2.5</w:t>
            </w:r>
          </w:p>
        </w:tc>
      </w:tr>
      <w:tr w:rsidR="00FA73BA" w:rsidRPr="00B832DB" w14:paraId="39D07601" w14:textId="77777777" w:rsidTr="000C34F3">
        <w:tc>
          <w:tcPr>
            <w:tcW w:w="3614" w:type="dxa"/>
          </w:tcPr>
          <w:p w14:paraId="517816EC" w14:textId="77777777" w:rsidR="00FA73BA" w:rsidRPr="000C34F3" w:rsidRDefault="00FA73BA" w:rsidP="00A73DD0">
            <w:pPr>
              <w:jc w:val="both"/>
              <w:rPr>
                <w:rFonts w:ascii="Arial" w:hAnsi="Arial" w:cs="Arial"/>
              </w:rPr>
            </w:pPr>
            <w:r w:rsidRPr="000C34F3">
              <w:rPr>
                <w:rFonts w:ascii="Arial" w:hAnsi="Arial" w:cs="Arial"/>
              </w:rPr>
              <w:t xml:space="preserve">8.Donašanje </w:t>
            </w:r>
            <w:proofErr w:type="spellStart"/>
            <w:r w:rsidRPr="000C34F3">
              <w:rPr>
                <w:rFonts w:ascii="Arial" w:hAnsi="Arial" w:cs="Arial"/>
              </w:rPr>
              <w:t>per.divjadi</w:t>
            </w:r>
            <w:proofErr w:type="spellEnd"/>
            <w:r w:rsidRPr="000C34F3">
              <w:rPr>
                <w:rFonts w:ascii="Arial" w:hAnsi="Arial" w:cs="Arial"/>
              </w:rPr>
              <w:t xml:space="preserve"> iz vode</w:t>
            </w:r>
          </w:p>
        </w:tc>
        <w:tc>
          <w:tcPr>
            <w:tcW w:w="1559" w:type="dxa"/>
          </w:tcPr>
          <w:p w14:paraId="071439B3"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4</w:t>
            </w:r>
          </w:p>
        </w:tc>
        <w:tc>
          <w:tcPr>
            <w:tcW w:w="1560" w:type="dxa"/>
            <w:gridSpan w:val="2"/>
          </w:tcPr>
          <w:p w14:paraId="2DF632F6"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275" w:type="dxa"/>
            <w:gridSpan w:val="2"/>
          </w:tcPr>
          <w:p w14:paraId="590DE447"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2.5</w:t>
            </w:r>
          </w:p>
        </w:tc>
        <w:tc>
          <w:tcPr>
            <w:tcW w:w="1204" w:type="dxa"/>
          </w:tcPr>
          <w:p w14:paraId="04FB5AA1"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w:t>
            </w:r>
          </w:p>
        </w:tc>
      </w:tr>
      <w:tr w:rsidR="00FA73BA" w:rsidRPr="00B832DB" w14:paraId="4317EC78" w14:textId="77777777" w:rsidTr="000C34F3">
        <w:tc>
          <w:tcPr>
            <w:tcW w:w="3614" w:type="dxa"/>
          </w:tcPr>
          <w:p w14:paraId="0D4BE1F4" w14:textId="77777777" w:rsidR="00FA73BA" w:rsidRPr="000C34F3" w:rsidRDefault="00FA73BA" w:rsidP="00A73DD0">
            <w:pPr>
              <w:jc w:val="both"/>
              <w:rPr>
                <w:rFonts w:ascii="Arial" w:hAnsi="Arial" w:cs="Arial"/>
              </w:rPr>
            </w:pPr>
            <w:r w:rsidRPr="000C34F3">
              <w:rPr>
                <w:rFonts w:ascii="Arial" w:hAnsi="Arial" w:cs="Arial"/>
              </w:rPr>
              <w:t xml:space="preserve">9.Splošna poslušnost </w:t>
            </w:r>
          </w:p>
        </w:tc>
        <w:tc>
          <w:tcPr>
            <w:tcW w:w="1559" w:type="dxa"/>
          </w:tcPr>
          <w:p w14:paraId="3327FC19"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5</w:t>
            </w:r>
          </w:p>
        </w:tc>
        <w:tc>
          <w:tcPr>
            <w:tcW w:w="1560" w:type="dxa"/>
            <w:gridSpan w:val="2"/>
          </w:tcPr>
          <w:p w14:paraId="1FFF163D"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3.5</w:t>
            </w:r>
          </w:p>
        </w:tc>
        <w:tc>
          <w:tcPr>
            <w:tcW w:w="1275" w:type="dxa"/>
            <w:gridSpan w:val="2"/>
          </w:tcPr>
          <w:p w14:paraId="1804DCC2"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3</w:t>
            </w:r>
          </w:p>
        </w:tc>
        <w:tc>
          <w:tcPr>
            <w:tcW w:w="1204" w:type="dxa"/>
          </w:tcPr>
          <w:p w14:paraId="0D95B39B"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2.5</w:t>
            </w:r>
          </w:p>
        </w:tc>
      </w:tr>
      <w:tr w:rsidR="00FA73BA" w:rsidRPr="00B30F6F" w14:paraId="18C158A0" w14:textId="77777777" w:rsidTr="000C34F3">
        <w:tc>
          <w:tcPr>
            <w:tcW w:w="3614" w:type="dxa"/>
          </w:tcPr>
          <w:p w14:paraId="07D7830D" w14:textId="4F2AF4F5" w:rsidR="00FA73BA" w:rsidRPr="000C34F3" w:rsidRDefault="00FA73BA" w:rsidP="00A73DD0">
            <w:pPr>
              <w:jc w:val="both"/>
              <w:rPr>
                <w:rFonts w:ascii="Arial" w:hAnsi="Arial" w:cs="Arial"/>
              </w:rPr>
            </w:pPr>
            <w:r w:rsidRPr="000C34F3">
              <w:rPr>
                <w:rFonts w:ascii="Arial" w:hAnsi="Arial" w:cs="Arial"/>
              </w:rPr>
              <w:t>10.</w:t>
            </w:r>
            <w:r w:rsidRPr="001427E0">
              <w:rPr>
                <w:rFonts w:ascii="Arial" w:hAnsi="Arial" w:cs="Arial"/>
                <w:color w:val="000000" w:themeColor="text1"/>
              </w:rPr>
              <w:t>Strelo</w:t>
            </w:r>
            <w:r w:rsidR="00DF5975" w:rsidRPr="001427E0">
              <w:rPr>
                <w:rFonts w:ascii="Arial" w:hAnsi="Arial" w:cs="Arial"/>
                <w:color w:val="000000" w:themeColor="text1"/>
              </w:rPr>
              <w:t>vzdrž</w:t>
            </w:r>
            <w:r w:rsidRPr="001427E0">
              <w:rPr>
                <w:rFonts w:ascii="Arial" w:hAnsi="Arial" w:cs="Arial"/>
                <w:color w:val="000000" w:themeColor="text1"/>
              </w:rPr>
              <w:t>nost</w:t>
            </w:r>
          </w:p>
        </w:tc>
        <w:tc>
          <w:tcPr>
            <w:tcW w:w="1559" w:type="dxa"/>
          </w:tcPr>
          <w:p w14:paraId="71CB39D3" w14:textId="77777777" w:rsidR="00FA73BA" w:rsidRPr="000C34F3" w:rsidRDefault="00FA73BA" w:rsidP="00A73DD0">
            <w:pPr>
              <w:jc w:val="both"/>
              <w:rPr>
                <w:rFonts w:ascii="Arial" w:hAnsi="Arial" w:cs="Arial"/>
              </w:rPr>
            </w:pPr>
          </w:p>
        </w:tc>
        <w:tc>
          <w:tcPr>
            <w:tcW w:w="1560" w:type="dxa"/>
            <w:gridSpan w:val="2"/>
          </w:tcPr>
          <w:p w14:paraId="1C764505"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da</w:t>
            </w:r>
          </w:p>
        </w:tc>
        <w:tc>
          <w:tcPr>
            <w:tcW w:w="1275" w:type="dxa"/>
            <w:gridSpan w:val="2"/>
          </w:tcPr>
          <w:p w14:paraId="0042A3EB"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da</w:t>
            </w:r>
          </w:p>
        </w:tc>
        <w:tc>
          <w:tcPr>
            <w:tcW w:w="1204" w:type="dxa"/>
          </w:tcPr>
          <w:p w14:paraId="17970C58" w14:textId="77777777" w:rsidR="00FA73BA" w:rsidRPr="000C34F3" w:rsidRDefault="000C34F3" w:rsidP="00A73DD0">
            <w:pPr>
              <w:jc w:val="both"/>
              <w:rPr>
                <w:rFonts w:ascii="Arial" w:hAnsi="Arial" w:cs="Arial"/>
              </w:rPr>
            </w:pPr>
            <w:r w:rsidRPr="000C34F3">
              <w:rPr>
                <w:rFonts w:ascii="Arial" w:hAnsi="Arial" w:cs="Arial"/>
              </w:rPr>
              <w:t xml:space="preserve">   </w:t>
            </w:r>
            <w:r w:rsidR="00FA73BA" w:rsidRPr="000C34F3">
              <w:rPr>
                <w:rFonts w:ascii="Arial" w:hAnsi="Arial" w:cs="Arial"/>
              </w:rPr>
              <w:t>da</w:t>
            </w:r>
          </w:p>
        </w:tc>
      </w:tr>
      <w:tr w:rsidR="00FA73BA" w:rsidRPr="008B16E7" w14:paraId="79646F98" w14:textId="77777777" w:rsidTr="000C34F3">
        <w:trPr>
          <w:cantSplit/>
        </w:trPr>
        <w:tc>
          <w:tcPr>
            <w:tcW w:w="3614" w:type="dxa"/>
          </w:tcPr>
          <w:p w14:paraId="4C71AD00" w14:textId="65443F43" w:rsidR="00FA73BA" w:rsidRPr="000C34F3" w:rsidRDefault="00FA73BA" w:rsidP="000C34F3">
            <w:pPr>
              <w:jc w:val="both"/>
              <w:rPr>
                <w:rFonts w:ascii="Arial" w:hAnsi="Arial" w:cs="Arial"/>
                <w:color w:val="000000"/>
              </w:rPr>
            </w:pPr>
            <w:r w:rsidRPr="000C34F3">
              <w:rPr>
                <w:rFonts w:ascii="Arial" w:hAnsi="Arial" w:cs="Arial"/>
                <w:color w:val="000000"/>
              </w:rPr>
              <w:t>Vsota</w:t>
            </w:r>
            <w:r w:rsidR="000C34F3" w:rsidRPr="000C34F3">
              <w:rPr>
                <w:rFonts w:ascii="Arial" w:hAnsi="Arial" w:cs="Arial"/>
                <w:color w:val="000000"/>
              </w:rPr>
              <w:t xml:space="preserve"> </w:t>
            </w:r>
            <w:r w:rsidR="00DF5975">
              <w:rPr>
                <w:rFonts w:ascii="Arial" w:hAnsi="Arial" w:cs="Arial"/>
                <w:color w:val="000000"/>
              </w:rPr>
              <w:t>š</w:t>
            </w:r>
            <w:r w:rsidRPr="000C34F3">
              <w:rPr>
                <w:rFonts w:ascii="Arial" w:hAnsi="Arial" w:cs="Arial"/>
                <w:color w:val="000000"/>
              </w:rPr>
              <w:t>tevil strokovne vrednosti</w:t>
            </w:r>
          </w:p>
        </w:tc>
        <w:tc>
          <w:tcPr>
            <w:tcW w:w="1559" w:type="dxa"/>
          </w:tcPr>
          <w:p w14:paraId="4006B1D9" w14:textId="77777777" w:rsidR="00FA73BA" w:rsidRPr="000C34F3" w:rsidRDefault="000C34F3" w:rsidP="00A73DD0">
            <w:pPr>
              <w:jc w:val="both"/>
              <w:rPr>
                <w:rFonts w:ascii="Arial" w:hAnsi="Arial" w:cs="Arial"/>
                <w:color w:val="000000"/>
              </w:rPr>
            </w:pPr>
            <w:r w:rsidRPr="000C34F3">
              <w:rPr>
                <w:rFonts w:ascii="Arial" w:hAnsi="Arial" w:cs="Arial"/>
                <w:color w:val="000000"/>
              </w:rPr>
              <w:t xml:space="preserve">  </w:t>
            </w:r>
            <w:r w:rsidR="00FA73BA" w:rsidRPr="000C34F3">
              <w:rPr>
                <w:rFonts w:ascii="Arial" w:hAnsi="Arial" w:cs="Arial"/>
                <w:color w:val="000000"/>
              </w:rPr>
              <w:t>43</w:t>
            </w:r>
          </w:p>
        </w:tc>
        <w:tc>
          <w:tcPr>
            <w:tcW w:w="4039" w:type="dxa"/>
            <w:gridSpan w:val="5"/>
          </w:tcPr>
          <w:p w14:paraId="5BE19D82" w14:textId="77777777" w:rsidR="00FA73BA" w:rsidRPr="000C34F3" w:rsidRDefault="00FA73BA" w:rsidP="00A73DD0">
            <w:pPr>
              <w:jc w:val="both"/>
              <w:rPr>
                <w:rFonts w:ascii="Arial" w:hAnsi="Arial" w:cs="Arial"/>
                <w:color w:val="000000"/>
              </w:rPr>
            </w:pPr>
            <w:r w:rsidRPr="000C34F3">
              <w:rPr>
                <w:rFonts w:ascii="Arial" w:hAnsi="Arial" w:cs="Arial"/>
                <w:color w:val="000000"/>
              </w:rPr>
              <w:t>Najmanjše potrebno število točk</w:t>
            </w:r>
          </w:p>
        </w:tc>
      </w:tr>
      <w:tr w:rsidR="00FA73BA" w:rsidRPr="008B16E7" w14:paraId="7EDD8BEA" w14:textId="77777777" w:rsidTr="000C34F3">
        <w:tc>
          <w:tcPr>
            <w:tcW w:w="3614" w:type="dxa"/>
          </w:tcPr>
          <w:p w14:paraId="1D1A2596" w14:textId="79F7CF32" w:rsidR="00FA73BA" w:rsidRPr="000C34F3" w:rsidRDefault="00FA73BA" w:rsidP="00A73DD0">
            <w:pPr>
              <w:jc w:val="both"/>
              <w:rPr>
                <w:rFonts w:ascii="Arial" w:hAnsi="Arial" w:cs="Arial"/>
                <w:color w:val="000000"/>
              </w:rPr>
            </w:pPr>
            <w:r w:rsidRPr="000C34F3">
              <w:rPr>
                <w:rFonts w:ascii="Arial" w:hAnsi="Arial" w:cs="Arial"/>
                <w:color w:val="000000"/>
              </w:rPr>
              <w:t>Najvišje število dosegl</w:t>
            </w:r>
            <w:r w:rsidR="00DF5975">
              <w:rPr>
                <w:rFonts w:ascii="Arial" w:hAnsi="Arial" w:cs="Arial"/>
                <w:color w:val="000000"/>
              </w:rPr>
              <w:t>j</w:t>
            </w:r>
            <w:r w:rsidRPr="000C34F3">
              <w:rPr>
                <w:rFonts w:ascii="Arial" w:hAnsi="Arial" w:cs="Arial"/>
                <w:color w:val="000000"/>
              </w:rPr>
              <w:t>ivih točk</w:t>
            </w:r>
          </w:p>
        </w:tc>
        <w:tc>
          <w:tcPr>
            <w:tcW w:w="1559" w:type="dxa"/>
          </w:tcPr>
          <w:p w14:paraId="0F20BFA4" w14:textId="77777777" w:rsidR="00FA73BA" w:rsidRPr="000C34F3" w:rsidRDefault="000C34F3" w:rsidP="00A73DD0">
            <w:pPr>
              <w:jc w:val="both"/>
              <w:rPr>
                <w:rFonts w:ascii="Arial" w:hAnsi="Arial" w:cs="Arial"/>
                <w:color w:val="000000"/>
              </w:rPr>
            </w:pPr>
            <w:r w:rsidRPr="000C34F3">
              <w:rPr>
                <w:rFonts w:ascii="Arial" w:hAnsi="Arial" w:cs="Arial"/>
                <w:color w:val="000000"/>
              </w:rPr>
              <w:t xml:space="preserve"> </w:t>
            </w:r>
            <w:r w:rsidR="00FA73BA" w:rsidRPr="000C34F3">
              <w:rPr>
                <w:rFonts w:ascii="Arial" w:hAnsi="Arial" w:cs="Arial"/>
                <w:color w:val="000000"/>
              </w:rPr>
              <w:t>172</w:t>
            </w:r>
          </w:p>
        </w:tc>
        <w:tc>
          <w:tcPr>
            <w:tcW w:w="1442" w:type="dxa"/>
          </w:tcPr>
          <w:p w14:paraId="7664A960" w14:textId="77777777" w:rsidR="00FA73BA" w:rsidRPr="000C34F3" w:rsidRDefault="000C34F3" w:rsidP="00A73DD0">
            <w:pPr>
              <w:jc w:val="both"/>
              <w:rPr>
                <w:rFonts w:ascii="Arial" w:hAnsi="Arial" w:cs="Arial"/>
                <w:color w:val="000000"/>
              </w:rPr>
            </w:pPr>
            <w:r w:rsidRPr="000C34F3">
              <w:rPr>
                <w:rFonts w:ascii="Arial" w:hAnsi="Arial" w:cs="Arial"/>
                <w:color w:val="000000"/>
              </w:rPr>
              <w:t xml:space="preserve">   </w:t>
            </w:r>
            <w:r w:rsidR="00FA73BA" w:rsidRPr="000C34F3">
              <w:rPr>
                <w:rFonts w:ascii="Arial" w:hAnsi="Arial" w:cs="Arial"/>
                <w:color w:val="000000"/>
              </w:rPr>
              <w:t>157</w:t>
            </w:r>
          </w:p>
        </w:tc>
        <w:tc>
          <w:tcPr>
            <w:tcW w:w="1314" w:type="dxa"/>
            <w:gridSpan w:val="2"/>
          </w:tcPr>
          <w:p w14:paraId="0EC2CDED" w14:textId="77777777" w:rsidR="00FA73BA" w:rsidRPr="000C34F3" w:rsidRDefault="000C34F3" w:rsidP="00A73DD0">
            <w:pPr>
              <w:jc w:val="both"/>
              <w:rPr>
                <w:rFonts w:ascii="Arial" w:hAnsi="Arial" w:cs="Arial"/>
                <w:color w:val="000000"/>
              </w:rPr>
            </w:pPr>
            <w:r w:rsidRPr="000C34F3">
              <w:rPr>
                <w:rFonts w:ascii="Arial" w:hAnsi="Arial" w:cs="Arial"/>
                <w:color w:val="000000"/>
              </w:rPr>
              <w:t xml:space="preserve">   </w:t>
            </w:r>
            <w:r w:rsidR="00FA73BA" w:rsidRPr="000C34F3">
              <w:rPr>
                <w:rFonts w:ascii="Arial" w:hAnsi="Arial" w:cs="Arial"/>
                <w:color w:val="000000"/>
              </w:rPr>
              <w:t>124</w:t>
            </w:r>
          </w:p>
        </w:tc>
        <w:tc>
          <w:tcPr>
            <w:tcW w:w="1283" w:type="dxa"/>
            <w:gridSpan w:val="2"/>
          </w:tcPr>
          <w:p w14:paraId="6262AEEC" w14:textId="77777777" w:rsidR="00FA73BA" w:rsidRPr="000C34F3" w:rsidRDefault="000C34F3" w:rsidP="00A73DD0">
            <w:pPr>
              <w:jc w:val="both"/>
              <w:rPr>
                <w:rFonts w:ascii="Arial" w:hAnsi="Arial" w:cs="Arial"/>
                <w:color w:val="000000"/>
              </w:rPr>
            </w:pPr>
            <w:r w:rsidRPr="000C34F3">
              <w:rPr>
                <w:rFonts w:ascii="Arial" w:hAnsi="Arial" w:cs="Arial"/>
                <w:color w:val="000000"/>
              </w:rPr>
              <w:t xml:space="preserve">   </w:t>
            </w:r>
            <w:r w:rsidR="00FA73BA" w:rsidRPr="000C34F3">
              <w:rPr>
                <w:rFonts w:ascii="Arial" w:hAnsi="Arial" w:cs="Arial"/>
                <w:color w:val="000000"/>
              </w:rPr>
              <w:t>91</w:t>
            </w:r>
          </w:p>
        </w:tc>
      </w:tr>
    </w:tbl>
    <w:p w14:paraId="140D0025" w14:textId="77777777" w:rsidR="00785FD7" w:rsidRDefault="00785FD7" w:rsidP="000C34F3">
      <w:pPr>
        <w:autoSpaceDE w:val="0"/>
        <w:autoSpaceDN w:val="0"/>
        <w:adjustRightInd w:val="0"/>
        <w:rPr>
          <w:rFonts w:ascii="Arial" w:eastAsiaTheme="minorHAnsi" w:hAnsi="Arial" w:cs="Arial"/>
          <w:color w:val="000000"/>
          <w:u w:val="single"/>
          <w:lang w:eastAsia="en-US"/>
        </w:rPr>
      </w:pPr>
    </w:p>
    <w:p w14:paraId="7F10F9D4" w14:textId="77777777" w:rsidR="00785FD7" w:rsidRDefault="00785FD7" w:rsidP="000C34F3">
      <w:pPr>
        <w:autoSpaceDE w:val="0"/>
        <w:autoSpaceDN w:val="0"/>
        <w:adjustRightInd w:val="0"/>
        <w:rPr>
          <w:rFonts w:ascii="Arial" w:eastAsiaTheme="minorHAnsi" w:hAnsi="Arial" w:cs="Arial"/>
          <w:color w:val="000000"/>
          <w:u w:val="single"/>
          <w:lang w:eastAsia="en-US"/>
        </w:rPr>
      </w:pPr>
    </w:p>
    <w:p w14:paraId="34E16F85" w14:textId="77777777" w:rsidR="00785FD7" w:rsidRDefault="00785FD7" w:rsidP="000C34F3">
      <w:pPr>
        <w:autoSpaceDE w:val="0"/>
        <w:autoSpaceDN w:val="0"/>
        <w:adjustRightInd w:val="0"/>
        <w:rPr>
          <w:rFonts w:ascii="Arial" w:eastAsiaTheme="minorHAnsi" w:hAnsi="Arial" w:cs="Arial"/>
          <w:color w:val="000000"/>
          <w:u w:val="single"/>
          <w:lang w:eastAsia="en-US"/>
        </w:rPr>
      </w:pPr>
    </w:p>
    <w:p w14:paraId="3A01F977" w14:textId="478011F0" w:rsidR="000C34F3" w:rsidRPr="00423E96" w:rsidRDefault="000C34F3" w:rsidP="000C34F3">
      <w:pPr>
        <w:autoSpaceDE w:val="0"/>
        <w:autoSpaceDN w:val="0"/>
        <w:adjustRightInd w:val="0"/>
        <w:rPr>
          <w:rFonts w:ascii="Arial" w:eastAsiaTheme="minorHAnsi" w:hAnsi="Arial" w:cs="Arial"/>
          <w:color w:val="000000"/>
          <w:u w:val="single"/>
          <w:lang w:eastAsia="en-US"/>
        </w:rPr>
      </w:pPr>
      <w:r w:rsidRPr="00423E96">
        <w:rPr>
          <w:rFonts w:ascii="Arial" w:eastAsiaTheme="minorHAnsi" w:hAnsi="Arial" w:cs="Arial"/>
          <w:color w:val="000000"/>
          <w:u w:val="single"/>
          <w:lang w:eastAsia="en-US"/>
        </w:rPr>
        <w:lastRenderedPageBreak/>
        <w:t>c. Izvršilni predpisi</w:t>
      </w:r>
    </w:p>
    <w:p w14:paraId="78CC0B0B" w14:textId="5C2911D8" w:rsidR="000C34F3" w:rsidRPr="00423E96" w:rsidRDefault="00A44513" w:rsidP="00423E96">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29</w:t>
      </w:r>
      <w:r w:rsidR="000C34F3" w:rsidRPr="00423E96">
        <w:rPr>
          <w:rFonts w:ascii="Arial" w:eastAsiaTheme="minorHAnsi" w:hAnsi="Arial" w:cs="Arial"/>
          <w:color w:val="000000"/>
          <w:lang w:eastAsia="en-US"/>
        </w:rPr>
        <w:t>. člen</w:t>
      </w:r>
    </w:p>
    <w:p w14:paraId="46D08EDF" w14:textId="77777777" w:rsidR="000C34F3" w:rsidRPr="00423E96"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1. Nos. Kakovost nosu je treba natančno opazovati ves čas preizkušnje,</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predvsem pa seveda na zajčji sledi. Kakovost nosu je treba zelo previdno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oceniti in sme dobiti »odlično« oceno. samo pes z res prvovrstnim nosom.</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Prav pri mladih psih je</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prizanesljivo ocenjevanje prirojene zasnove</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zgrešeno in škoduje nadaljnji vzreji.</w:t>
      </w:r>
    </w:p>
    <w:p w14:paraId="4A05CDD0" w14:textId="77777777" w:rsidR="00423E96" w:rsidRDefault="00423E96" w:rsidP="000C34F3">
      <w:pPr>
        <w:autoSpaceDE w:val="0"/>
        <w:autoSpaceDN w:val="0"/>
        <w:adjustRightInd w:val="0"/>
        <w:rPr>
          <w:rFonts w:ascii="Arial" w:eastAsiaTheme="minorHAnsi" w:hAnsi="Arial" w:cs="Arial"/>
          <w:color w:val="000000"/>
          <w:lang w:eastAsia="en-US"/>
        </w:rPr>
      </w:pPr>
    </w:p>
    <w:p w14:paraId="5BB5855E" w14:textId="126FA206" w:rsidR="000C34F3" w:rsidRPr="00423E96" w:rsidRDefault="000C34F3" w:rsidP="00423E96">
      <w:pPr>
        <w:autoSpaceDE w:val="0"/>
        <w:autoSpaceDN w:val="0"/>
        <w:adjustRightInd w:val="0"/>
        <w:jc w:val="center"/>
        <w:rPr>
          <w:rFonts w:ascii="Arial" w:eastAsiaTheme="minorHAnsi" w:hAnsi="Arial" w:cs="Arial"/>
          <w:color w:val="000000"/>
          <w:lang w:eastAsia="en-US"/>
        </w:rPr>
      </w:pPr>
      <w:r w:rsidRPr="00423E96">
        <w:rPr>
          <w:rFonts w:ascii="Arial" w:eastAsiaTheme="minorHAnsi" w:hAnsi="Arial" w:cs="Arial"/>
          <w:color w:val="000000"/>
          <w:lang w:eastAsia="en-US"/>
        </w:rPr>
        <w:t>3</w:t>
      </w:r>
      <w:r w:rsidR="00A44513">
        <w:rPr>
          <w:rFonts w:ascii="Arial" w:eastAsiaTheme="minorHAnsi" w:hAnsi="Arial" w:cs="Arial"/>
          <w:color w:val="000000"/>
          <w:lang w:eastAsia="en-US"/>
        </w:rPr>
        <w:t>0</w:t>
      </w:r>
      <w:r w:rsidRPr="00423E96">
        <w:rPr>
          <w:rFonts w:ascii="Arial" w:eastAsiaTheme="minorHAnsi" w:hAnsi="Arial" w:cs="Arial"/>
          <w:color w:val="000000"/>
          <w:lang w:eastAsia="en-US"/>
        </w:rPr>
        <w:t>. člen</w:t>
      </w:r>
    </w:p>
    <w:p w14:paraId="37144E94" w14:textId="15ED14D9" w:rsidR="000C34F3" w:rsidRPr="00423E96"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2. Glasno gonjo je potrebno preizkusiti le na zajčji sledi. Glasna gonja</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parkljaste divjadi, lisice in pernate divjadi ne da merila za oceno glasu.</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Razlikujemo</w:t>
      </w:r>
      <w:r w:rsidR="00423E96">
        <w:rPr>
          <w:rFonts w:ascii="Arial" w:eastAsiaTheme="minorHAnsi" w:hAnsi="Arial" w:cs="Arial"/>
          <w:color w:val="000000"/>
          <w:lang w:eastAsia="en-US"/>
        </w:rPr>
        <w:t xml:space="preserve"> </w:t>
      </w:r>
      <w:proofErr w:type="spellStart"/>
      <w:r w:rsidRPr="00423E96">
        <w:rPr>
          <w:rFonts w:ascii="Arial" w:eastAsiaTheme="minorHAnsi" w:hAnsi="Arial" w:cs="Arial"/>
          <w:color w:val="000000"/>
          <w:lang w:eastAsia="en-US"/>
        </w:rPr>
        <w:t>sledoglasno</w:t>
      </w:r>
      <w:proofErr w:type="spellEnd"/>
      <w:r w:rsidRPr="00423E96">
        <w:rPr>
          <w:rFonts w:ascii="Arial" w:eastAsiaTheme="minorHAnsi" w:hAnsi="Arial" w:cs="Arial"/>
          <w:color w:val="000000"/>
          <w:lang w:eastAsia="en-US"/>
        </w:rPr>
        <w:t xml:space="preserve">, </w:t>
      </w:r>
      <w:proofErr w:type="spellStart"/>
      <w:r w:rsidRPr="00423E96">
        <w:rPr>
          <w:rFonts w:ascii="Arial" w:eastAsiaTheme="minorHAnsi" w:hAnsi="Arial" w:cs="Arial"/>
          <w:color w:val="000000"/>
          <w:lang w:eastAsia="en-US"/>
        </w:rPr>
        <w:t>vidoglasno</w:t>
      </w:r>
      <w:proofErr w:type="spellEnd"/>
      <w:r w:rsidRPr="00423E96">
        <w:rPr>
          <w:rFonts w:ascii="Arial" w:eastAsiaTheme="minorHAnsi" w:hAnsi="Arial" w:cs="Arial"/>
          <w:color w:val="000000"/>
          <w:lang w:eastAsia="en-US"/>
        </w:rPr>
        <w:t xml:space="preserve"> in tiho gonjo. Psi, ki še na dokaj toplem</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sledu zajca, ki ga ne vidijo takoj glasno in vztrajno gonijo, so zanesljivo</w:t>
      </w:r>
      <w:r w:rsidR="00423E96">
        <w:rPr>
          <w:rFonts w:ascii="Arial" w:eastAsiaTheme="minorHAnsi" w:hAnsi="Arial" w:cs="Arial"/>
          <w:color w:val="000000"/>
          <w:lang w:eastAsia="en-US"/>
        </w:rPr>
        <w:t xml:space="preserve"> </w:t>
      </w:r>
      <w:proofErr w:type="spellStart"/>
      <w:r w:rsidRPr="00423E96">
        <w:rPr>
          <w:rFonts w:ascii="Arial" w:eastAsiaTheme="minorHAnsi" w:hAnsi="Arial" w:cs="Arial"/>
          <w:color w:val="000000"/>
          <w:lang w:eastAsia="en-US"/>
        </w:rPr>
        <w:t>sledoglasni</w:t>
      </w:r>
      <w:proofErr w:type="spellEnd"/>
      <w:r w:rsidRPr="00423E96">
        <w:rPr>
          <w:rFonts w:ascii="Arial" w:eastAsiaTheme="minorHAnsi" w:hAnsi="Arial" w:cs="Arial"/>
          <w:color w:val="000000"/>
          <w:lang w:eastAsia="en-US"/>
        </w:rPr>
        <w:t>. Pri psih, ki gonijo zajca, ki so ga dvignili, ugotovimo,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če ga gonijo glasno tudi potem, ko je neviden. Če pes goni zajca glasno le</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dokler ga vidi in takoj preneha z glasno gonjo, ko ga izgubi iz vida, ocenimo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 xml:space="preserve">takšno gonjo kot </w:t>
      </w:r>
      <w:proofErr w:type="spellStart"/>
      <w:r w:rsidRPr="00423E96">
        <w:rPr>
          <w:rFonts w:ascii="Arial" w:eastAsiaTheme="minorHAnsi" w:hAnsi="Arial" w:cs="Arial"/>
          <w:color w:val="000000"/>
          <w:lang w:eastAsia="en-US"/>
        </w:rPr>
        <w:t>vidoglasno</w:t>
      </w:r>
      <w:proofErr w:type="spellEnd"/>
      <w:r w:rsidRPr="00423E96">
        <w:rPr>
          <w:rFonts w:ascii="Arial" w:eastAsiaTheme="minorHAnsi" w:hAnsi="Arial" w:cs="Arial"/>
          <w:color w:val="000000"/>
          <w:lang w:eastAsia="en-US"/>
        </w:rPr>
        <w:t>. To v ocenjevalni tabeli označimo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namesto</w:t>
      </w:r>
      <w:r w:rsidR="00D03A74">
        <w:rPr>
          <w:rFonts w:ascii="Arial" w:eastAsiaTheme="minorHAnsi" w:hAnsi="Arial" w:cs="Arial"/>
          <w:color w:val="000000"/>
          <w:lang w:eastAsia="en-US"/>
        </w:rPr>
        <w:t xml:space="preserve"> </w:t>
      </w:r>
      <w:r w:rsidRPr="00423E96">
        <w:rPr>
          <w:rFonts w:ascii="Arial" w:eastAsiaTheme="minorHAnsi" w:hAnsi="Arial" w:cs="Arial"/>
          <w:color w:val="000000"/>
          <w:lang w:eastAsia="en-US"/>
        </w:rPr>
        <w:t xml:space="preserve">ocene z označbo (VGL). </w:t>
      </w:r>
      <w:proofErr w:type="spellStart"/>
      <w:r w:rsidRPr="00423E96">
        <w:rPr>
          <w:rFonts w:ascii="Arial" w:eastAsiaTheme="minorHAnsi" w:hAnsi="Arial" w:cs="Arial"/>
          <w:color w:val="000000"/>
          <w:lang w:eastAsia="en-US"/>
        </w:rPr>
        <w:t>Vidoglasen</w:t>
      </w:r>
      <w:proofErr w:type="spellEnd"/>
      <w:r w:rsidRPr="00423E96">
        <w:rPr>
          <w:rFonts w:ascii="Arial" w:eastAsiaTheme="minorHAnsi" w:hAnsi="Arial" w:cs="Arial"/>
          <w:color w:val="000000"/>
          <w:lang w:eastAsia="en-US"/>
        </w:rPr>
        <w:t xml:space="preserve"> pes ne more dobiti pozitivne</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ocene v glasni gonji zajca.</w:t>
      </w:r>
    </w:p>
    <w:p w14:paraId="21174E79" w14:textId="77777777" w:rsidR="000C34F3" w:rsidRPr="00423E96" w:rsidRDefault="000C34F3" w:rsidP="000C34F3">
      <w:pPr>
        <w:autoSpaceDE w:val="0"/>
        <w:autoSpaceDN w:val="0"/>
        <w:adjustRightInd w:val="0"/>
        <w:rPr>
          <w:rFonts w:ascii="Arial" w:eastAsiaTheme="minorHAnsi" w:hAnsi="Arial" w:cs="Arial"/>
          <w:color w:val="000000"/>
          <w:lang w:eastAsia="en-US"/>
        </w:rPr>
      </w:pPr>
      <w:proofErr w:type="spellStart"/>
      <w:r w:rsidRPr="00423E96">
        <w:rPr>
          <w:rFonts w:ascii="Arial" w:eastAsiaTheme="minorHAnsi" w:hAnsi="Arial" w:cs="Arial"/>
          <w:color w:val="000000"/>
          <w:lang w:eastAsia="en-US"/>
        </w:rPr>
        <w:t>Kresači</w:t>
      </w:r>
      <w:proofErr w:type="spellEnd"/>
      <w:r w:rsidRPr="00423E96">
        <w:rPr>
          <w:rFonts w:ascii="Arial" w:eastAsiaTheme="minorHAnsi" w:hAnsi="Arial" w:cs="Arial"/>
          <w:color w:val="000000"/>
          <w:lang w:eastAsia="en-US"/>
        </w:rPr>
        <w:t xml:space="preserve"> so psi, ki gonijo po starem sledu ali gonijo takoj, ko so spuščeni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ter tekajo nenačrtno po terenu, ne da bi imeli divjad v nosu. Takšne pse</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je potrebno takoj diskvalificirati. Glasno kroženje pri izdelavi kljuk ni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kresanje.</w:t>
      </w:r>
    </w:p>
    <w:p w14:paraId="162A2F1B" w14:textId="77777777" w:rsidR="000C34F3"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Tiho gonjo je potrebno večkrat preizkusiti na svežem sledu in nevidni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divjadi,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 xml:space="preserve">preden izrečemo dokončno oceno. Mnogi, celo </w:t>
      </w:r>
      <w:proofErr w:type="spellStart"/>
      <w:r w:rsidRPr="00423E96">
        <w:rPr>
          <w:rFonts w:ascii="Arial" w:eastAsiaTheme="minorHAnsi" w:hAnsi="Arial" w:cs="Arial"/>
          <w:color w:val="000000"/>
          <w:lang w:eastAsia="en-US"/>
        </w:rPr>
        <w:t>sledoglasni</w:t>
      </w:r>
      <w:proofErr w:type="spellEnd"/>
      <w:r w:rsidRPr="00423E96">
        <w:rPr>
          <w:rFonts w:ascii="Arial" w:eastAsiaTheme="minorHAnsi" w:hAnsi="Arial" w:cs="Arial"/>
          <w:color w:val="000000"/>
          <w:lang w:eastAsia="en-US"/>
        </w:rPr>
        <w:t xml:space="preserve"> psi,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gonijo vidno divjad najprej tiho, šele ko uvidijo, da je ne bodo ujeli, pričnejo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 xml:space="preserve">po svoji zasnovi </w:t>
      </w:r>
      <w:proofErr w:type="spellStart"/>
      <w:r w:rsidRPr="00423E96">
        <w:rPr>
          <w:rFonts w:ascii="Arial" w:eastAsiaTheme="minorHAnsi" w:hAnsi="Arial" w:cs="Arial"/>
          <w:color w:val="000000"/>
          <w:lang w:eastAsia="en-US"/>
        </w:rPr>
        <w:t>vidoglasno</w:t>
      </w:r>
      <w:proofErr w:type="spellEnd"/>
      <w:r w:rsidRPr="00423E96">
        <w:rPr>
          <w:rFonts w:ascii="Arial" w:eastAsiaTheme="minorHAnsi" w:hAnsi="Arial" w:cs="Arial"/>
          <w:color w:val="000000"/>
          <w:lang w:eastAsia="en-US"/>
        </w:rPr>
        <w:t xml:space="preserve"> ali</w:t>
      </w:r>
      <w:r w:rsidR="00423E96">
        <w:rPr>
          <w:rFonts w:ascii="Arial" w:eastAsiaTheme="minorHAnsi" w:hAnsi="Arial" w:cs="Arial"/>
          <w:color w:val="000000"/>
          <w:lang w:eastAsia="en-US"/>
        </w:rPr>
        <w:t xml:space="preserve"> </w:t>
      </w:r>
      <w:proofErr w:type="spellStart"/>
      <w:r w:rsidRPr="00423E96">
        <w:rPr>
          <w:rFonts w:ascii="Arial" w:eastAsiaTheme="minorHAnsi" w:hAnsi="Arial" w:cs="Arial"/>
          <w:color w:val="000000"/>
          <w:lang w:eastAsia="en-US"/>
        </w:rPr>
        <w:t>sledoglasno</w:t>
      </w:r>
      <w:proofErr w:type="spellEnd"/>
      <w:r w:rsidRPr="00423E96">
        <w:rPr>
          <w:rFonts w:ascii="Arial" w:eastAsiaTheme="minorHAnsi" w:hAnsi="Arial" w:cs="Arial"/>
          <w:color w:val="000000"/>
          <w:lang w:eastAsia="en-US"/>
        </w:rPr>
        <w:t xml:space="preserve"> goniti. Pse, ki nedvomno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tiho gonijo je potrebno diskvalificirati.</w:t>
      </w:r>
    </w:p>
    <w:p w14:paraId="4DB5014D" w14:textId="77777777" w:rsidR="00663A68" w:rsidRDefault="00663A68" w:rsidP="000C34F3">
      <w:pPr>
        <w:autoSpaceDE w:val="0"/>
        <w:autoSpaceDN w:val="0"/>
        <w:adjustRightInd w:val="0"/>
        <w:rPr>
          <w:rFonts w:ascii="Arial" w:eastAsiaTheme="minorHAnsi" w:hAnsi="Arial" w:cs="Arial"/>
          <w:color w:val="000000"/>
          <w:lang w:eastAsia="en-US"/>
        </w:rPr>
      </w:pPr>
    </w:p>
    <w:p w14:paraId="4E3FC865" w14:textId="77777777" w:rsidR="00663A68" w:rsidRDefault="00663A68" w:rsidP="00663A68">
      <w:pPr>
        <w:pStyle w:val="Brezrazmikov"/>
        <w:rPr>
          <w:color w:val="000000"/>
        </w:rPr>
      </w:pPr>
      <w:r>
        <w:rPr>
          <w:color w:val="000000"/>
        </w:rPr>
        <w:t xml:space="preserve">V primeru da se zajec izpusti iz umetne vzreje neposredno pred preizkusom, je potrebno zagotoviti da je pes oddaljen od izpusta najmanj 50 korakov in da postopka ne vidi. Šele ko se zajec iz mesta izpusta oddalji vodnik po navodilu sodnika da psa na sled.  </w:t>
      </w:r>
    </w:p>
    <w:p w14:paraId="0D4CDEAC" w14:textId="361E04EE" w:rsidR="000C34F3" w:rsidRPr="00423E96" w:rsidRDefault="000C34F3" w:rsidP="00663A68">
      <w:pPr>
        <w:pStyle w:val="Brezrazmikov"/>
        <w:jc w:val="center"/>
        <w:rPr>
          <w:color w:val="000000"/>
        </w:rPr>
      </w:pPr>
      <w:r w:rsidRPr="00423E96">
        <w:rPr>
          <w:color w:val="000000"/>
        </w:rPr>
        <w:t>3</w:t>
      </w:r>
      <w:r w:rsidR="00A44513">
        <w:rPr>
          <w:color w:val="000000"/>
        </w:rPr>
        <w:t>1</w:t>
      </w:r>
      <w:r w:rsidRPr="00423E96">
        <w:rPr>
          <w:color w:val="000000"/>
        </w:rPr>
        <w:t>. člen</w:t>
      </w:r>
    </w:p>
    <w:p w14:paraId="590726DA" w14:textId="77777777" w:rsidR="000C34F3" w:rsidRPr="00423E96"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3. Volja za delo po sledi se pokaže v nagonu in vztrajnosti psa, da bi našel</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divjad in v strasti, kako prime in drži sled.</w:t>
      </w:r>
    </w:p>
    <w:p w14:paraId="026A6625" w14:textId="77777777" w:rsidR="00423E96" w:rsidRDefault="00423E96" w:rsidP="000C34F3">
      <w:pPr>
        <w:autoSpaceDE w:val="0"/>
        <w:autoSpaceDN w:val="0"/>
        <w:adjustRightInd w:val="0"/>
        <w:rPr>
          <w:rFonts w:ascii="Arial" w:eastAsiaTheme="minorHAnsi" w:hAnsi="Arial" w:cs="Arial"/>
          <w:color w:val="000000"/>
          <w:lang w:eastAsia="en-US"/>
        </w:rPr>
      </w:pPr>
    </w:p>
    <w:p w14:paraId="46DD50F7" w14:textId="4E0F9F19" w:rsidR="000C34F3" w:rsidRPr="00423E96" w:rsidRDefault="000C34F3" w:rsidP="00423E96">
      <w:pPr>
        <w:autoSpaceDE w:val="0"/>
        <w:autoSpaceDN w:val="0"/>
        <w:adjustRightInd w:val="0"/>
        <w:jc w:val="center"/>
        <w:rPr>
          <w:rFonts w:ascii="Arial" w:eastAsiaTheme="minorHAnsi" w:hAnsi="Arial" w:cs="Arial"/>
          <w:color w:val="000000"/>
          <w:lang w:eastAsia="en-US"/>
        </w:rPr>
      </w:pPr>
      <w:r w:rsidRPr="00423E96">
        <w:rPr>
          <w:rFonts w:ascii="Arial" w:eastAsiaTheme="minorHAnsi" w:hAnsi="Arial" w:cs="Arial"/>
          <w:color w:val="000000"/>
          <w:lang w:eastAsia="en-US"/>
        </w:rPr>
        <w:t>3</w:t>
      </w:r>
      <w:r w:rsidR="00A44513">
        <w:rPr>
          <w:rFonts w:ascii="Arial" w:eastAsiaTheme="minorHAnsi" w:hAnsi="Arial" w:cs="Arial"/>
          <w:color w:val="000000"/>
          <w:lang w:eastAsia="en-US"/>
        </w:rPr>
        <w:t>2</w:t>
      </w:r>
      <w:r w:rsidRPr="00423E96">
        <w:rPr>
          <w:rFonts w:ascii="Arial" w:eastAsiaTheme="minorHAnsi" w:hAnsi="Arial" w:cs="Arial"/>
          <w:color w:val="000000"/>
          <w:lang w:eastAsia="en-US"/>
        </w:rPr>
        <w:t>. člen</w:t>
      </w:r>
    </w:p>
    <w:p w14:paraId="3377DE10" w14:textId="77777777" w:rsidR="000C34F3" w:rsidRPr="00423E96"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4. Šarjenje je eno od glavnih del nemškega prepeličarja pred strelom in</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spada k njegovi zasnovi. Na vzrejni preizkušnji mora pes biti že izurjen v</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šarjenju. Pes mora pri tem na povelje vodnika temeljito in sistematično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preiskati določen del lovišča, dvigniti divjad in jo glasno goniti vse dotlej,</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da zapusti kritje ali pride na strel. Po opravljenem delu se mora pes čimprej</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vrniti k iskanju ali k vodniku. Napačno je, če pes dvigne divjad in jo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daleč goni (v sosednje lovišče) in ga vodnik ne more odpoklicati. Pes sicer</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ne sme biti prilepljen ob vodnika, to se pravi, da bi prav na kratko preiskal</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 xml:space="preserve">teren tesno okoli vodnika, temveč mora preiskati </w:t>
      </w:r>
      <w:proofErr w:type="spellStart"/>
      <w:r w:rsidRPr="00423E96">
        <w:rPr>
          <w:rFonts w:ascii="Arial" w:eastAsiaTheme="minorHAnsi" w:hAnsi="Arial" w:cs="Arial"/>
          <w:color w:val="000000"/>
          <w:lang w:eastAsia="en-US"/>
        </w:rPr>
        <w:t>čimveč</w:t>
      </w:r>
      <w:proofErr w:type="spellEnd"/>
      <w:r w:rsidRPr="00423E96">
        <w:rPr>
          <w:rFonts w:ascii="Arial" w:eastAsiaTheme="minorHAnsi" w:hAnsi="Arial" w:cs="Arial"/>
          <w:color w:val="000000"/>
          <w:lang w:eastAsia="en-US"/>
        </w:rPr>
        <w:t xml:space="preserve"> terena.</w:t>
      </w:r>
    </w:p>
    <w:p w14:paraId="188EDD7D" w14:textId="77777777" w:rsidR="00423E96" w:rsidRDefault="00423E96" w:rsidP="000C34F3">
      <w:pPr>
        <w:autoSpaceDE w:val="0"/>
        <w:autoSpaceDN w:val="0"/>
        <w:adjustRightInd w:val="0"/>
        <w:rPr>
          <w:rFonts w:ascii="Arial" w:eastAsiaTheme="minorHAnsi" w:hAnsi="Arial" w:cs="Arial"/>
          <w:color w:val="000000"/>
          <w:lang w:eastAsia="en-US"/>
        </w:rPr>
      </w:pPr>
    </w:p>
    <w:p w14:paraId="3BD3B770" w14:textId="5AE6F8F9" w:rsidR="000C34F3" w:rsidRPr="00423E96" w:rsidRDefault="000C34F3" w:rsidP="00423E96">
      <w:pPr>
        <w:autoSpaceDE w:val="0"/>
        <w:autoSpaceDN w:val="0"/>
        <w:adjustRightInd w:val="0"/>
        <w:jc w:val="center"/>
        <w:rPr>
          <w:rFonts w:ascii="Arial" w:eastAsiaTheme="minorHAnsi" w:hAnsi="Arial" w:cs="Arial"/>
          <w:color w:val="000000"/>
          <w:lang w:eastAsia="en-US"/>
        </w:rPr>
      </w:pPr>
      <w:r w:rsidRPr="00423E96">
        <w:rPr>
          <w:rFonts w:ascii="Arial" w:eastAsiaTheme="minorHAnsi" w:hAnsi="Arial" w:cs="Arial"/>
          <w:color w:val="000000"/>
          <w:lang w:eastAsia="en-US"/>
        </w:rPr>
        <w:t>3</w:t>
      </w:r>
      <w:r w:rsidR="00A44513">
        <w:rPr>
          <w:rFonts w:ascii="Arial" w:eastAsiaTheme="minorHAnsi" w:hAnsi="Arial" w:cs="Arial"/>
          <w:color w:val="000000"/>
          <w:lang w:eastAsia="en-US"/>
        </w:rPr>
        <w:t>3</w:t>
      </w:r>
      <w:r w:rsidRPr="00423E96">
        <w:rPr>
          <w:rFonts w:ascii="Arial" w:eastAsiaTheme="minorHAnsi" w:hAnsi="Arial" w:cs="Arial"/>
          <w:color w:val="000000"/>
          <w:lang w:eastAsia="en-US"/>
        </w:rPr>
        <w:t>. člen</w:t>
      </w:r>
    </w:p>
    <w:p w14:paraId="443111EA" w14:textId="77777777" w:rsidR="000C34F3" w:rsidRPr="00423E96"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5. Prinašanje pernate divjadi. Na koncu 120 korakov dolge vlečke z</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dvema kljukama položimo kos pernate divjadi, ki jo mora pes prinesti.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Oceniti je treba, kako pes izdeluje vlečko, kako najde pernato divjad,</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kako jo prinaša in kako jo odda. Pes mora imeti dober prijem in mora</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lepo sede pred vodnikom oddati plen. Psa lahko damo trikrat na vlečko,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po treh neuspelih poizkusih se smatra, da te discipline ni opravil. Vlečko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položimo z vetrom v hrbet.</w:t>
      </w:r>
    </w:p>
    <w:p w14:paraId="094849D2" w14:textId="5DBB8FB9" w:rsidR="000C34F3" w:rsidRPr="00423E96" w:rsidRDefault="000C34F3" w:rsidP="00423E96">
      <w:pPr>
        <w:autoSpaceDE w:val="0"/>
        <w:autoSpaceDN w:val="0"/>
        <w:adjustRightInd w:val="0"/>
        <w:jc w:val="center"/>
        <w:rPr>
          <w:rFonts w:ascii="Arial" w:eastAsiaTheme="minorHAnsi" w:hAnsi="Arial" w:cs="Arial"/>
          <w:color w:val="000000"/>
          <w:lang w:eastAsia="en-US"/>
        </w:rPr>
      </w:pPr>
      <w:r w:rsidRPr="00423E96">
        <w:rPr>
          <w:rFonts w:ascii="Arial" w:eastAsiaTheme="minorHAnsi" w:hAnsi="Arial" w:cs="Arial"/>
          <w:color w:val="000000"/>
          <w:lang w:eastAsia="en-US"/>
        </w:rPr>
        <w:lastRenderedPageBreak/>
        <w:t>3</w:t>
      </w:r>
      <w:r w:rsidR="00A44513">
        <w:rPr>
          <w:rFonts w:ascii="Arial" w:eastAsiaTheme="minorHAnsi" w:hAnsi="Arial" w:cs="Arial"/>
          <w:color w:val="000000"/>
          <w:lang w:eastAsia="en-US"/>
        </w:rPr>
        <w:t>4</w:t>
      </w:r>
      <w:r w:rsidRPr="00423E96">
        <w:rPr>
          <w:rFonts w:ascii="Arial" w:eastAsiaTheme="minorHAnsi" w:hAnsi="Arial" w:cs="Arial"/>
          <w:color w:val="000000"/>
          <w:lang w:eastAsia="en-US"/>
        </w:rPr>
        <w:t>. člen</w:t>
      </w:r>
    </w:p>
    <w:p w14:paraId="3544B7CF" w14:textId="77777777" w:rsidR="000C34F3" w:rsidRPr="00423E96"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6. Prinašanje zajca. Zajca položimo na koncu 200 korakov dolge vlečke z</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dvema kljukama. Tudi tukaj ocenjujemo, kako pes izdeluje vlečko, kako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najde plen, kako ga prinaša in odda. Psa lahko trikrat položimo na vlečko.</w:t>
      </w:r>
    </w:p>
    <w:p w14:paraId="284C54B8" w14:textId="77777777" w:rsidR="00423E96" w:rsidRDefault="00423E96" w:rsidP="000C34F3">
      <w:pPr>
        <w:autoSpaceDE w:val="0"/>
        <w:autoSpaceDN w:val="0"/>
        <w:adjustRightInd w:val="0"/>
        <w:rPr>
          <w:rFonts w:ascii="Arial" w:eastAsiaTheme="minorHAnsi" w:hAnsi="Arial" w:cs="Arial"/>
          <w:color w:val="000000"/>
          <w:lang w:eastAsia="en-US"/>
        </w:rPr>
      </w:pPr>
    </w:p>
    <w:p w14:paraId="135AEC7D" w14:textId="44EC588F" w:rsidR="000C34F3" w:rsidRPr="00423E96" w:rsidRDefault="000C34F3" w:rsidP="00423E96">
      <w:pPr>
        <w:autoSpaceDE w:val="0"/>
        <w:autoSpaceDN w:val="0"/>
        <w:adjustRightInd w:val="0"/>
        <w:jc w:val="center"/>
        <w:rPr>
          <w:rFonts w:ascii="Arial" w:eastAsiaTheme="minorHAnsi" w:hAnsi="Arial" w:cs="Arial"/>
          <w:color w:val="000000"/>
          <w:lang w:eastAsia="en-US"/>
        </w:rPr>
      </w:pPr>
      <w:r w:rsidRPr="00423E96">
        <w:rPr>
          <w:rFonts w:ascii="Arial" w:eastAsiaTheme="minorHAnsi" w:hAnsi="Arial" w:cs="Arial"/>
          <w:color w:val="000000"/>
          <w:lang w:eastAsia="en-US"/>
        </w:rPr>
        <w:t>3</w:t>
      </w:r>
      <w:r w:rsidR="00A44513">
        <w:rPr>
          <w:rFonts w:ascii="Arial" w:eastAsiaTheme="minorHAnsi" w:hAnsi="Arial" w:cs="Arial"/>
          <w:color w:val="000000"/>
          <w:lang w:eastAsia="en-US"/>
        </w:rPr>
        <w:t>5</w:t>
      </w:r>
      <w:r w:rsidRPr="00423E96">
        <w:rPr>
          <w:rFonts w:ascii="Arial" w:eastAsiaTheme="minorHAnsi" w:hAnsi="Arial" w:cs="Arial"/>
          <w:color w:val="000000"/>
          <w:lang w:eastAsia="en-US"/>
        </w:rPr>
        <w:t>. člen</w:t>
      </w:r>
    </w:p>
    <w:p w14:paraId="222F427E" w14:textId="77777777" w:rsidR="000C34F3" w:rsidRPr="00423E96"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7. Veselje do vode. Preizkusiti je potrebno, če gre pes voljno in z veseljem</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v vodo, in sicer samo na povelje, brez podpore vodnika. Če vzpodbuja</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vodnik psa s tem, da mu meče v vodo razne predmete ali uporabi druge</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prijeme, potem se oceni psa z eno oceno nižje.</w:t>
      </w:r>
    </w:p>
    <w:p w14:paraId="0A168F67" w14:textId="77777777" w:rsidR="00423E96" w:rsidRDefault="00423E96" w:rsidP="000C34F3">
      <w:pPr>
        <w:autoSpaceDE w:val="0"/>
        <w:autoSpaceDN w:val="0"/>
        <w:adjustRightInd w:val="0"/>
        <w:rPr>
          <w:rFonts w:ascii="Arial" w:eastAsiaTheme="minorHAnsi" w:hAnsi="Arial" w:cs="Arial"/>
          <w:color w:val="000000"/>
          <w:lang w:eastAsia="en-US"/>
        </w:rPr>
      </w:pPr>
    </w:p>
    <w:p w14:paraId="1E881BAA" w14:textId="510AEA89" w:rsidR="000C34F3" w:rsidRPr="00423E96" w:rsidRDefault="000C34F3" w:rsidP="00423E96">
      <w:pPr>
        <w:autoSpaceDE w:val="0"/>
        <w:autoSpaceDN w:val="0"/>
        <w:adjustRightInd w:val="0"/>
        <w:jc w:val="center"/>
        <w:rPr>
          <w:rFonts w:ascii="Arial" w:eastAsiaTheme="minorHAnsi" w:hAnsi="Arial" w:cs="Arial"/>
          <w:color w:val="000000"/>
          <w:lang w:eastAsia="en-US"/>
        </w:rPr>
      </w:pPr>
      <w:r w:rsidRPr="00423E96">
        <w:rPr>
          <w:rFonts w:ascii="Arial" w:eastAsiaTheme="minorHAnsi" w:hAnsi="Arial" w:cs="Arial"/>
          <w:color w:val="000000"/>
          <w:lang w:eastAsia="en-US"/>
        </w:rPr>
        <w:t>3</w:t>
      </w:r>
      <w:r w:rsidR="00A44513">
        <w:rPr>
          <w:rFonts w:ascii="Arial" w:eastAsiaTheme="minorHAnsi" w:hAnsi="Arial" w:cs="Arial"/>
          <w:color w:val="000000"/>
          <w:lang w:eastAsia="en-US"/>
        </w:rPr>
        <w:t>6</w:t>
      </w:r>
      <w:r w:rsidRPr="00423E96">
        <w:rPr>
          <w:rFonts w:ascii="Arial" w:eastAsiaTheme="minorHAnsi" w:hAnsi="Arial" w:cs="Arial"/>
          <w:color w:val="000000"/>
          <w:lang w:eastAsia="en-US"/>
        </w:rPr>
        <w:t>. člen</w:t>
      </w:r>
    </w:p>
    <w:p w14:paraId="669A19E7" w14:textId="4F979DE2" w:rsidR="000C34F3" w:rsidRPr="00423E96"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8. Prinašanje pernate divjadi iz vode. Voda mora biti tako globoka, da je</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pes prisiljen plavati. Pri tem preizkusu mora pes prinesti iz globoke vode</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 xml:space="preserve">ustreljeno ali odvrženo raco </w:t>
      </w:r>
      <w:r w:rsidR="007D5A27" w:rsidRPr="007D5A27">
        <w:rPr>
          <w:rFonts w:ascii="Arial" w:hAnsi="Arial" w:cs="Arial"/>
          <w:color w:val="222222"/>
        </w:rPr>
        <w:t>(čim dlje od brega, pes lahko vidi)</w:t>
      </w:r>
      <w:r w:rsidR="007D5A27">
        <w:rPr>
          <w:rFonts w:ascii="Arial" w:hAnsi="Arial" w:cs="Arial"/>
          <w:color w:val="222222"/>
        </w:rPr>
        <w:t xml:space="preserve"> </w:t>
      </w:r>
      <w:r w:rsidRPr="00423E96">
        <w:rPr>
          <w:rFonts w:ascii="Arial" w:eastAsiaTheme="minorHAnsi" w:hAnsi="Arial" w:cs="Arial"/>
          <w:color w:val="000000"/>
          <w:lang w:eastAsia="en-US"/>
        </w:rPr>
        <w:t>ter jo sede oddati vodniku. Če pes raco odloži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na bregu, se oceni z eno oceno nižje.</w:t>
      </w:r>
    </w:p>
    <w:p w14:paraId="3BE186BA" w14:textId="77777777" w:rsidR="00594F01" w:rsidRDefault="00594F01" w:rsidP="00594F01">
      <w:pPr>
        <w:pStyle w:val="Brezrazmikov"/>
        <w:rPr>
          <w:color w:val="000000"/>
        </w:rPr>
      </w:pPr>
    </w:p>
    <w:p w14:paraId="6CF9FB82" w14:textId="6A026060" w:rsidR="00594F01" w:rsidRDefault="00594F01" w:rsidP="00594F01">
      <w:pPr>
        <w:pStyle w:val="Brezrazmikov"/>
        <w:rPr>
          <w:color w:val="000000"/>
        </w:rPr>
      </w:pPr>
      <w:r>
        <w:rPr>
          <w:color w:val="000000"/>
        </w:rPr>
        <w:t>Pri tej disciplini se preizkusi tudi »</w:t>
      </w:r>
      <w:proofErr w:type="spellStart"/>
      <w:r w:rsidR="00A5608C">
        <w:rPr>
          <w:color w:val="000000"/>
        </w:rPr>
        <w:t>s</w:t>
      </w:r>
      <w:r>
        <w:rPr>
          <w:color w:val="000000"/>
        </w:rPr>
        <w:t>trelovzdržnost</w:t>
      </w:r>
      <w:proofErr w:type="spellEnd"/>
      <w:r>
        <w:rPr>
          <w:color w:val="000000"/>
        </w:rPr>
        <w:t xml:space="preserve"> - v vodi« predmetno delo 10.</w:t>
      </w:r>
    </w:p>
    <w:p w14:paraId="4D3291B4" w14:textId="77777777" w:rsidR="00594F01" w:rsidRDefault="00594F01" w:rsidP="00594F01">
      <w:pPr>
        <w:pStyle w:val="Brezrazmikov"/>
        <w:rPr>
          <w:color w:val="222222"/>
        </w:rPr>
      </w:pPr>
      <w:r>
        <w:rPr>
          <w:color w:val="222222"/>
        </w:rPr>
        <w:t xml:space="preserve">Medtem, ko pes plava proti raci, ki je bila odvržena (ali živa) se v vodo v smeri race odda </w:t>
      </w:r>
      <w:proofErr w:type="spellStart"/>
      <w:r>
        <w:rPr>
          <w:color w:val="222222"/>
        </w:rPr>
        <w:t>šibreni</w:t>
      </w:r>
      <w:proofErr w:type="spellEnd"/>
      <w:r>
        <w:rPr>
          <w:color w:val="222222"/>
        </w:rPr>
        <w:t xml:space="preserve"> strel. Pes mora ostati neprizadet in ravnodušen, nadaljevati mora z delom in prinesti raco.</w:t>
      </w:r>
    </w:p>
    <w:p w14:paraId="280C7A63" w14:textId="77777777" w:rsidR="00594F01" w:rsidRDefault="00594F01" w:rsidP="00594F01">
      <w:pPr>
        <w:pStyle w:val="Brezrazmikov"/>
        <w:rPr>
          <w:color w:val="000000"/>
        </w:rPr>
      </w:pPr>
      <w:r>
        <w:rPr>
          <w:color w:val="222222"/>
        </w:rPr>
        <w:t xml:space="preserve">Pes, ki ni </w:t>
      </w:r>
      <w:proofErr w:type="spellStart"/>
      <w:r>
        <w:rPr>
          <w:color w:val="222222"/>
        </w:rPr>
        <w:t>strelovzdržen</w:t>
      </w:r>
      <w:proofErr w:type="spellEnd"/>
      <w:r>
        <w:rPr>
          <w:color w:val="222222"/>
        </w:rPr>
        <w:t xml:space="preserve"> in ni prinesel race, ne more nadaljevati preizkušnje.</w:t>
      </w:r>
    </w:p>
    <w:p w14:paraId="05A3B0B1" w14:textId="77777777" w:rsidR="00423E96" w:rsidRDefault="00423E96" w:rsidP="000C34F3">
      <w:pPr>
        <w:autoSpaceDE w:val="0"/>
        <w:autoSpaceDN w:val="0"/>
        <w:adjustRightInd w:val="0"/>
        <w:rPr>
          <w:rFonts w:ascii="Arial" w:eastAsiaTheme="minorHAnsi" w:hAnsi="Arial" w:cs="Arial"/>
          <w:color w:val="000000"/>
          <w:lang w:eastAsia="en-US"/>
        </w:rPr>
      </w:pPr>
    </w:p>
    <w:p w14:paraId="73BE1911" w14:textId="318DE2E1" w:rsidR="000C34F3" w:rsidRPr="00423E96" w:rsidRDefault="000C34F3" w:rsidP="00423E96">
      <w:pPr>
        <w:autoSpaceDE w:val="0"/>
        <w:autoSpaceDN w:val="0"/>
        <w:adjustRightInd w:val="0"/>
        <w:jc w:val="center"/>
        <w:rPr>
          <w:rFonts w:ascii="Arial" w:eastAsiaTheme="minorHAnsi" w:hAnsi="Arial" w:cs="Arial"/>
          <w:color w:val="000000"/>
          <w:lang w:eastAsia="en-US"/>
        </w:rPr>
      </w:pPr>
      <w:r w:rsidRPr="00423E96">
        <w:rPr>
          <w:rFonts w:ascii="Arial" w:eastAsiaTheme="minorHAnsi" w:hAnsi="Arial" w:cs="Arial"/>
          <w:color w:val="000000"/>
          <w:lang w:eastAsia="en-US"/>
        </w:rPr>
        <w:t>3</w:t>
      </w:r>
      <w:r w:rsidR="00A44513">
        <w:rPr>
          <w:rFonts w:ascii="Arial" w:eastAsiaTheme="minorHAnsi" w:hAnsi="Arial" w:cs="Arial"/>
          <w:color w:val="000000"/>
          <w:lang w:eastAsia="en-US"/>
        </w:rPr>
        <w:t>7</w:t>
      </w:r>
      <w:r w:rsidRPr="00423E96">
        <w:rPr>
          <w:rFonts w:ascii="Arial" w:eastAsiaTheme="minorHAnsi" w:hAnsi="Arial" w:cs="Arial"/>
          <w:color w:val="000000"/>
          <w:lang w:eastAsia="en-US"/>
        </w:rPr>
        <w:t>. člen</w:t>
      </w:r>
    </w:p>
    <w:p w14:paraId="6475491F" w14:textId="77777777" w:rsidR="00415256"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9. Splošna poslušnost in vodljivost se ocenjuje med celotno preizkušnjo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in v vseh disciplinah. Pes, ki naj bo lovsko uporaben, mora kazati stalno</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povezanost s svojim vodnikom ter imeti primerno stopnjo poslušnosti.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Pri spremljanju vodnika mora</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navezan ali prosto hoditi ob vodnikovi levi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nogi, ko se vodnik ustavi pa mora brez povelja sesti.</w:t>
      </w:r>
      <w:r w:rsidR="00A44513">
        <w:rPr>
          <w:rFonts w:ascii="Arial" w:eastAsiaTheme="minorHAnsi" w:hAnsi="Arial" w:cs="Arial"/>
          <w:color w:val="000000"/>
          <w:lang w:eastAsia="en-US"/>
        </w:rPr>
        <w:t xml:space="preserve"> </w:t>
      </w:r>
    </w:p>
    <w:p w14:paraId="1A1E0794" w14:textId="6D36A56D" w:rsidR="000C34F3" w:rsidRPr="00423E96" w:rsidRDefault="000C34F3" w:rsidP="000C34F3">
      <w:pPr>
        <w:autoSpaceDE w:val="0"/>
        <w:autoSpaceDN w:val="0"/>
        <w:adjustRightInd w:val="0"/>
        <w:rPr>
          <w:rFonts w:ascii="Arial" w:eastAsiaTheme="minorHAnsi" w:hAnsi="Arial" w:cs="Arial"/>
          <w:color w:val="000000"/>
          <w:lang w:eastAsia="en-US"/>
        </w:rPr>
      </w:pPr>
      <w:proofErr w:type="spellStart"/>
      <w:r w:rsidRPr="00423E96">
        <w:rPr>
          <w:rFonts w:ascii="Arial" w:eastAsiaTheme="minorHAnsi" w:hAnsi="Arial" w:cs="Arial"/>
          <w:color w:val="000000"/>
          <w:lang w:eastAsia="en-US"/>
        </w:rPr>
        <w:t>Rokoplahe</w:t>
      </w:r>
      <w:proofErr w:type="spellEnd"/>
      <w:r w:rsidRPr="00423E96">
        <w:rPr>
          <w:rFonts w:ascii="Arial" w:eastAsiaTheme="minorHAnsi" w:hAnsi="Arial" w:cs="Arial"/>
          <w:color w:val="000000"/>
          <w:lang w:eastAsia="en-US"/>
        </w:rPr>
        <w:t xml:space="preserve"> pse je potrebno takoj diskvalificirati.</w:t>
      </w:r>
    </w:p>
    <w:p w14:paraId="0D158725" w14:textId="77777777" w:rsidR="00423E96" w:rsidRDefault="00423E96" w:rsidP="000C34F3">
      <w:pPr>
        <w:autoSpaceDE w:val="0"/>
        <w:autoSpaceDN w:val="0"/>
        <w:adjustRightInd w:val="0"/>
        <w:rPr>
          <w:rFonts w:ascii="Arial" w:eastAsiaTheme="minorHAnsi" w:hAnsi="Arial" w:cs="Arial"/>
          <w:color w:val="000000"/>
          <w:lang w:eastAsia="en-US"/>
        </w:rPr>
      </w:pPr>
    </w:p>
    <w:p w14:paraId="0DEE49C5" w14:textId="28A0B7C9" w:rsidR="000C34F3" w:rsidRPr="00423E96" w:rsidRDefault="000C34F3" w:rsidP="00423E96">
      <w:pPr>
        <w:autoSpaceDE w:val="0"/>
        <w:autoSpaceDN w:val="0"/>
        <w:adjustRightInd w:val="0"/>
        <w:jc w:val="center"/>
        <w:rPr>
          <w:rFonts w:ascii="Arial" w:eastAsiaTheme="minorHAnsi" w:hAnsi="Arial" w:cs="Arial"/>
          <w:color w:val="000000"/>
          <w:lang w:eastAsia="en-US"/>
        </w:rPr>
      </w:pPr>
      <w:r w:rsidRPr="00423E96">
        <w:rPr>
          <w:rFonts w:ascii="Arial" w:eastAsiaTheme="minorHAnsi" w:hAnsi="Arial" w:cs="Arial"/>
          <w:color w:val="000000"/>
          <w:lang w:eastAsia="en-US"/>
        </w:rPr>
        <w:t>3</w:t>
      </w:r>
      <w:r w:rsidR="00A44513">
        <w:rPr>
          <w:rFonts w:ascii="Arial" w:eastAsiaTheme="minorHAnsi" w:hAnsi="Arial" w:cs="Arial"/>
          <w:color w:val="000000"/>
          <w:lang w:eastAsia="en-US"/>
        </w:rPr>
        <w:t>8</w:t>
      </w:r>
      <w:r w:rsidRPr="00423E96">
        <w:rPr>
          <w:rFonts w:ascii="Arial" w:eastAsiaTheme="minorHAnsi" w:hAnsi="Arial" w:cs="Arial"/>
          <w:color w:val="000000"/>
          <w:lang w:eastAsia="en-US"/>
        </w:rPr>
        <w:t>. člen</w:t>
      </w:r>
    </w:p>
    <w:p w14:paraId="7D4BF448" w14:textId="77777777" w:rsidR="00454501" w:rsidRDefault="00454501" w:rsidP="00454501">
      <w:pPr>
        <w:pStyle w:val="Brezrazmikov"/>
        <w:rPr>
          <w:color w:val="000000"/>
        </w:rPr>
      </w:pPr>
      <w:r>
        <w:rPr>
          <w:color w:val="000000"/>
        </w:rPr>
        <w:t xml:space="preserve">10. </w:t>
      </w:r>
      <w:proofErr w:type="spellStart"/>
      <w:r>
        <w:rPr>
          <w:color w:val="000000"/>
        </w:rPr>
        <w:t>Strelovzdržnost</w:t>
      </w:r>
      <w:proofErr w:type="spellEnd"/>
      <w:r>
        <w:rPr>
          <w:color w:val="000000"/>
        </w:rPr>
        <w:t xml:space="preserve"> (se ne ocenjuje z numeričnimi ocenami)</w:t>
      </w:r>
    </w:p>
    <w:p w14:paraId="65E75ACD" w14:textId="1F7DFE71" w:rsidR="00454501" w:rsidRDefault="00454501" w:rsidP="00454501">
      <w:pPr>
        <w:pStyle w:val="Brezrazmikov"/>
        <w:rPr>
          <w:color w:val="000000"/>
        </w:rPr>
      </w:pPr>
      <w:r>
        <w:rPr>
          <w:color w:val="000000"/>
        </w:rPr>
        <w:t xml:space="preserve">      - v gozdu – veljajo določbe za mladinsko preizkušnjo 2</w:t>
      </w:r>
      <w:r w:rsidR="00A5608C">
        <w:rPr>
          <w:color w:val="000000"/>
        </w:rPr>
        <w:t>5</w:t>
      </w:r>
      <w:r>
        <w:rPr>
          <w:color w:val="000000"/>
        </w:rPr>
        <w:t>. člen</w:t>
      </w:r>
    </w:p>
    <w:p w14:paraId="779352FF" w14:textId="70CB44CC" w:rsidR="00454501" w:rsidRDefault="00454501" w:rsidP="00454501">
      <w:pPr>
        <w:pStyle w:val="Brezrazmikov"/>
        <w:rPr>
          <w:color w:val="000000"/>
        </w:rPr>
      </w:pPr>
      <w:r>
        <w:rPr>
          <w:color w:val="000000"/>
        </w:rPr>
        <w:t xml:space="preserve">      - v vodi – se oceni pri predmetnem delu 8.</w:t>
      </w:r>
      <w:r w:rsidR="00A5608C">
        <w:rPr>
          <w:color w:val="000000"/>
        </w:rPr>
        <w:t xml:space="preserve"> </w:t>
      </w:r>
      <w:r>
        <w:rPr>
          <w:color w:val="000000"/>
        </w:rPr>
        <w:t>Prinašanje iz vode 3</w:t>
      </w:r>
      <w:r w:rsidR="00A5608C">
        <w:rPr>
          <w:color w:val="000000"/>
        </w:rPr>
        <w:t>6</w:t>
      </w:r>
      <w:r>
        <w:rPr>
          <w:color w:val="000000"/>
        </w:rPr>
        <w:t>. člen</w:t>
      </w:r>
    </w:p>
    <w:p w14:paraId="1347419B" w14:textId="77777777" w:rsidR="00423E96" w:rsidRDefault="00423E96" w:rsidP="000C34F3">
      <w:pPr>
        <w:autoSpaceDE w:val="0"/>
        <w:autoSpaceDN w:val="0"/>
        <w:adjustRightInd w:val="0"/>
        <w:rPr>
          <w:rFonts w:ascii="Arial" w:eastAsiaTheme="minorHAnsi" w:hAnsi="Arial" w:cs="Arial"/>
          <w:color w:val="000000"/>
          <w:lang w:eastAsia="en-US"/>
        </w:rPr>
      </w:pPr>
    </w:p>
    <w:p w14:paraId="2FACA4C9" w14:textId="77777777" w:rsidR="000C34F3" w:rsidRPr="00423E96" w:rsidRDefault="000C34F3" w:rsidP="000C34F3">
      <w:pPr>
        <w:autoSpaceDE w:val="0"/>
        <w:autoSpaceDN w:val="0"/>
        <w:adjustRightInd w:val="0"/>
        <w:rPr>
          <w:rFonts w:ascii="Arial" w:eastAsiaTheme="minorHAnsi" w:hAnsi="Arial" w:cs="Arial"/>
          <w:color w:val="000000"/>
          <w:u w:val="single"/>
          <w:lang w:eastAsia="en-US"/>
        </w:rPr>
      </w:pPr>
      <w:r w:rsidRPr="00423E96">
        <w:rPr>
          <w:rFonts w:ascii="Arial" w:eastAsiaTheme="minorHAnsi" w:hAnsi="Arial" w:cs="Arial"/>
          <w:color w:val="000000"/>
          <w:u w:val="single"/>
          <w:lang w:eastAsia="en-US"/>
        </w:rPr>
        <w:t>d. Skupna ocena</w:t>
      </w:r>
    </w:p>
    <w:p w14:paraId="0D3A85D2" w14:textId="5B29436E" w:rsidR="000C34F3" w:rsidRPr="00423E96" w:rsidRDefault="00A44513" w:rsidP="00423E96">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39</w:t>
      </w:r>
      <w:r w:rsidR="000C34F3" w:rsidRPr="00423E96">
        <w:rPr>
          <w:rFonts w:ascii="Arial" w:eastAsiaTheme="minorHAnsi" w:hAnsi="Arial" w:cs="Arial"/>
          <w:color w:val="000000"/>
          <w:lang w:eastAsia="en-US"/>
        </w:rPr>
        <w:t>. člen</w:t>
      </w:r>
    </w:p>
    <w:p w14:paraId="5DEC6222" w14:textId="24C16A6D" w:rsidR="00A44513"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Pes je uspešno opravil vzrejno preizkušnjo, če je v skupnem seštevku točk</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 xml:space="preserve">dosegel najmanj 91 točk in ni </w:t>
      </w:r>
      <w:proofErr w:type="spellStart"/>
      <w:r w:rsidRPr="00423E96">
        <w:rPr>
          <w:rFonts w:ascii="Arial" w:eastAsiaTheme="minorHAnsi" w:hAnsi="Arial" w:cs="Arial"/>
          <w:color w:val="000000"/>
          <w:lang w:eastAsia="en-US"/>
        </w:rPr>
        <w:t>streloplah</w:t>
      </w:r>
      <w:proofErr w:type="spellEnd"/>
      <w:r w:rsidRPr="00423E96">
        <w:rPr>
          <w:rFonts w:ascii="Arial" w:eastAsiaTheme="minorHAnsi" w:hAnsi="Arial" w:cs="Arial"/>
          <w:color w:val="000000"/>
          <w:lang w:eastAsia="en-US"/>
        </w:rPr>
        <w:t>, ob tem pa še pogoje za dosego 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II. ali III. ocene, ki so razvidni iz tabele.</w:t>
      </w:r>
    </w:p>
    <w:p w14:paraId="2C78F721" w14:textId="77777777" w:rsidR="00A44513" w:rsidRDefault="00A44513" w:rsidP="000C34F3">
      <w:pPr>
        <w:autoSpaceDE w:val="0"/>
        <w:autoSpaceDN w:val="0"/>
        <w:adjustRightInd w:val="0"/>
        <w:rPr>
          <w:rFonts w:ascii="Arial" w:eastAsiaTheme="minorHAnsi" w:hAnsi="Arial" w:cs="Arial"/>
          <w:color w:val="000000"/>
          <w:lang w:eastAsia="en-US"/>
        </w:rPr>
      </w:pPr>
    </w:p>
    <w:p w14:paraId="41B804AA" w14:textId="77777777" w:rsidR="00D03A74" w:rsidRDefault="00D03A74" w:rsidP="000C34F3">
      <w:pPr>
        <w:autoSpaceDE w:val="0"/>
        <w:autoSpaceDN w:val="0"/>
        <w:adjustRightInd w:val="0"/>
        <w:rPr>
          <w:rFonts w:ascii="Arial" w:eastAsiaTheme="minorHAnsi" w:hAnsi="Arial" w:cs="Arial"/>
          <w:b/>
          <w:bCs/>
          <w:color w:val="000000"/>
          <w:lang w:eastAsia="en-US"/>
        </w:rPr>
      </w:pPr>
    </w:p>
    <w:p w14:paraId="363EBD9F" w14:textId="6E40A99E" w:rsidR="000C34F3" w:rsidRPr="00423E96" w:rsidRDefault="000C34F3" w:rsidP="000C34F3">
      <w:pPr>
        <w:autoSpaceDE w:val="0"/>
        <w:autoSpaceDN w:val="0"/>
        <w:adjustRightInd w:val="0"/>
        <w:rPr>
          <w:rFonts w:ascii="Arial" w:eastAsiaTheme="minorHAnsi" w:hAnsi="Arial" w:cs="Arial"/>
          <w:b/>
          <w:bCs/>
          <w:color w:val="000000"/>
          <w:lang w:eastAsia="en-US"/>
        </w:rPr>
      </w:pPr>
      <w:r w:rsidRPr="00423E96">
        <w:rPr>
          <w:rFonts w:ascii="Arial" w:eastAsiaTheme="minorHAnsi" w:hAnsi="Arial" w:cs="Arial"/>
          <w:b/>
          <w:bCs/>
          <w:color w:val="000000"/>
          <w:lang w:eastAsia="en-US"/>
        </w:rPr>
        <w:t>C. Uporabnostna preizkušnja</w:t>
      </w:r>
    </w:p>
    <w:p w14:paraId="1FFD5B79" w14:textId="77777777" w:rsidR="00423E96" w:rsidRDefault="00423E96" w:rsidP="000C34F3">
      <w:pPr>
        <w:autoSpaceDE w:val="0"/>
        <w:autoSpaceDN w:val="0"/>
        <w:adjustRightInd w:val="0"/>
        <w:rPr>
          <w:rFonts w:ascii="Arial" w:eastAsiaTheme="minorHAnsi" w:hAnsi="Arial" w:cs="Arial"/>
          <w:color w:val="000000"/>
          <w:lang w:eastAsia="en-US"/>
        </w:rPr>
      </w:pPr>
    </w:p>
    <w:p w14:paraId="55AAFB36" w14:textId="77777777" w:rsidR="000C34F3" w:rsidRPr="00423E96" w:rsidRDefault="000C34F3" w:rsidP="000C34F3">
      <w:pPr>
        <w:autoSpaceDE w:val="0"/>
        <w:autoSpaceDN w:val="0"/>
        <w:adjustRightInd w:val="0"/>
        <w:rPr>
          <w:rFonts w:ascii="Arial" w:eastAsiaTheme="minorHAnsi" w:hAnsi="Arial" w:cs="Arial"/>
          <w:color w:val="000000"/>
          <w:u w:val="single"/>
          <w:lang w:eastAsia="en-US"/>
        </w:rPr>
      </w:pPr>
      <w:r w:rsidRPr="00423E96">
        <w:rPr>
          <w:rFonts w:ascii="Arial" w:eastAsiaTheme="minorHAnsi" w:hAnsi="Arial" w:cs="Arial"/>
          <w:color w:val="000000"/>
          <w:u w:val="single"/>
          <w:lang w:eastAsia="en-US"/>
        </w:rPr>
        <w:t>a. Splošna določila</w:t>
      </w:r>
    </w:p>
    <w:p w14:paraId="1B7420AF" w14:textId="5ADFF182" w:rsidR="000C34F3" w:rsidRPr="00423E96" w:rsidRDefault="000C34F3" w:rsidP="00423E96">
      <w:pPr>
        <w:autoSpaceDE w:val="0"/>
        <w:autoSpaceDN w:val="0"/>
        <w:adjustRightInd w:val="0"/>
        <w:jc w:val="center"/>
        <w:rPr>
          <w:rFonts w:ascii="Arial" w:eastAsiaTheme="minorHAnsi" w:hAnsi="Arial" w:cs="Arial"/>
          <w:color w:val="000000"/>
          <w:lang w:eastAsia="en-US"/>
        </w:rPr>
      </w:pPr>
      <w:r w:rsidRPr="00423E96">
        <w:rPr>
          <w:rFonts w:ascii="Arial" w:eastAsiaTheme="minorHAnsi" w:hAnsi="Arial" w:cs="Arial"/>
          <w:color w:val="000000"/>
          <w:lang w:eastAsia="en-US"/>
        </w:rPr>
        <w:t>4</w:t>
      </w:r>
      <w:r w:rsidR="00A44513">
        <w:rPr>
          <w:rFonts w:ascii="Arial" w:eastAsiaTheme="minorHAnsi" w:hAnsi="Arial" w:cs="Arial"/>
          <w:color w:val="000000"/>
          <w:lang w:eastAsia="en-US"/>
        </w:rPr>
        <w:t>0</w:t>
      </w:r>
      <w:r w:rsidRPr="00423E96">
        <w:rPr>
          <w:rFonts w:ascii="Arial" w:eastAsiaTheme="minorHAnsi" w:hAnsi="Arial" w:cs="Arial"/>
          <w:color w:val="000000"/>
          <w:lang w:eastAsia="en-US"/>
        </w:rPr>
        <w:t>. člen</w:t>
      </w:r>
    </w:p>
    <w:p w14:paraId="511699C9" w14:textId="77777777" w:rsidR="000C34F3" w:rsidRDefault="000C34F3" w:rsidP="000C34F3">
      <w:pPr>
        <w:autoSpaceDE w:val="0"/>
        <w:autoSpaceDN w:val="0"/>
        <w:adjustRightInd w:val="0"/>
        <w:rPr>
          <w:rFonts w:ascii="Arial" w:eastAsiaTheme="minorHAnsi" w:hAnsi="Arial" w:cs="Arial"/>
          <w:color w:val="000000"/>
          <w:lang w:eastAsia="en-US"/>
        </w:rPr>
      </w:pPr>
      <w:r w:rsidRPr="00423E96">
        <w:rPr>
          <w:rFonts w:ascii="Arial" w:eastAsiaTheme="minorHAnsi" w:hAnsi="Arial" w:cs="Arial"/>
          <w:color w:val="000000"/>
          <w:lang w:eastAsia="en-US"/>
        </w:rPr>
        <w:t>Namen uporabnostne preizkušnje je ugotoviti vsestransko uporabnost</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psa za lov. Zato se poleg dosežkov v posameznih disciplinah, daje velika</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pozornost na visoko stopnjo poslušnosti in vodljivosti ter izkušenj, ki</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 xml:space="preserve">jih mora imeti pes pri praktičnem </w:t>
      </w:r>
      <w:r w:rsidRPr="00423E96">
        <w:rPr>
          <w:rFonts w:ascii="Arial" w:eastAsiaTheme="minorHAnsi" w:hAnsi="Arial" w:cs="Arial"/>
          <w:color w:val="000000"/>
          <w:lang w:eastAsia="en-US"/>
        </w:rPr>
        <w:lastRenderedPageBreak/>
        <w:t>lovu. Uporabnostna preizkušnja ima</w:t>
      </w:r>
      <w:r w:rsidR="00423E96">
        <w:rPr>
          <w:rFonts w:ascii="Arial" w:eastAsiaTheme="minorHAnsi" w:hAnsi="Arial" w:cs="Arial"/>
          <w:color w:val="000000"/>
          <w:lang w:eastAsia="en-US"/>
        </w:rPr>
        <w:t xml:space="preserve"> </w:t>
      </w:r>
      <w:r w:rsidRPr="00423E96">
        <w:rPr>
          <w:rFonts w:ascii="Arial" w:eastAsiaTheme="minorHAnsi" w:hAnsi="Arial" w:cs="Arial"/>
          <w:color w:val="000000"/>
          <w:lang w:eastAsia="en-US"/>
        </w:rPr>
        <w:t>seveda tudi visoko vrednost za vzrejo.</w:t>
      </w:r>
      <w:r w:rsidR="00BC0DCE">
        <w:rPr>
          <w:rFonts w:ascii="Arial" w:eastAsiaTheme="minorHAnsi" w:hAnsi="Arial" w:cs="Arial"/>
          <w:color w:val="000000"/>
          <w:lang w:eastAsia="en-US"/>
        </w:rPr>
        <w:t xml:space="preserve"> </w:t>
      </w:r>
      <w:r w:rsidRPr="00423E96">
        <w:rPr>
          <w:rFonts w:ascii="Arial" w:eastAsiaTheme="minorHAnsi" w:hAnsi="Arial" w:cs="Arial"/>
          <w:color w:val="000000"/>
          <w:lang w:eastAsia="en-US"/>
        </w:rPr>
        <w:t>Uporabnostno preizkušnjo lahko</w:t>
      </w:r>
      <w:r w:rsidR="00BC0DCE">
        <w:rPr>
          <w:rFonts w:ascii="Arial" w:eastAsiaTheme="minorHAnsi" w:hAnsi="Arial" w:cs="Arial"/>
          <w:color w:val="000000"/>
          <w:lang w:eastAsia="en-US"/>
        </w:rPr>
        <w:t xml:space="preserve"> </w:t>
      </w:r>
      <w:r w:rsidRPr="00423E96">
        <w:rPr>
          <w:rFonts w:ascii="Arial" w:eastAsiaTheme="minorHAnsi" w:hAnsi="Arial" w:cs="Arial"/>
          <w:color w:val="000000"/>
          <w:lang w:eastAsia="en-US"/>
        </w:rPr>
        <w:t>opravljajo psi, ki so že opravili vzrejno preizkušnjo.</w:t>
      </w:r>
    </w:p>
    <w:p w14:paraId="75242B9B" w14:textId="77777777" w:rsidR="00BC0DCE" w:rsidRDefault="00BC0DCE" w:rsidP="000C34F3">
      <w:pPr>
        <w:autoSpaceDE w:val="0"/>
        <w:autoSpaceDN w:val="0"/>
        <w:adjustRightInd w:val="0"/>
        <w:rPr>
          <w:rFonts w:ascii="Arial" w:eastAsiaTheme="minorHAnsi" w:hAnsi="Arial" w:cs="Arial"/>
          <w:color w:val="000000"/>
          <w:lang w:eastAsia="en-US"/>
        </w:rPr>
      </w:pPr>
    </w:p>
    <w:p w14:paraId="07A9DFCF" w14:textId="77777777" w:rsidR="00BC0DCE" w:rsidRPr="00BC0DCE" w:rsidRDefault="00BC0DCE" w:rsidP="00BC0DCE">
      <w:pPr>
        <w:pBdr>
          <w:bottom w:val="single" w:sz="12" w:space="1" w:color="auto"/>
        </w:pBdr>
        <w:jc w:val="both"/>
        <w:rPr>
          <w:rFonts w:ascii="Arial" w:hAnsi="Arial" w:cs="Arial"/>
          <w:u w:val="single"/>
        </w:rPr>
      </w:pPr>
      <w:r w:rsidRPr="00BC0DCE">
        <w:rPr>
          <w:rFonts w:ascii="Arial" w:hAnsi="Arial" w:cs="Arial"/>
        </w:rPr>
        <w:t>b.</w:t>
      </w:r>
      <w:r w:rsidRPr="00BC0DCE">
        <w:rPr>
          <w:rFonts w:ascii="Arial" w:hAnsi="Arial" w:cs="Arial"/>
          <w:b/>
        </w:rPr>
        <w:t xml:space="preserve"> </w:t>
      </w:r>
      <w:r w:rsidRPr="00BC0DCE">
        <w:rPr>
          <w:rFonts w:ascii="Arial" w:hAnsi="Arial" w:cs="Arial"/>
          <w:u w:val="single"/>
        </w:rPr>
        <w:t>Predmeti na uporabnostni preizkušnji so sledeči:</w:t>
      </w:r>
    </w:p>
    <w:p w14:paraId="1AFBBD7A" w14:textId="77777777" w:rsidR="00BC0DCE" w:rsidRPr="00BC0DCE" w:rsidRDefault="00BC0DCE" w:rsidP="00BC0DCE">
      <w:pPr>
        <w:pBdr>
          <w:bottom w:val="single" w:sz="12" w:space="1" w:color="auto"/>
        </w:pBdr>
        <w:jc w:val="both"/>
        <w:rPr>
          <w:rFonts w:ascii="Arial" w:hAnsi="Arial" w:cs="Arial"/>
          <w:u w:val="single"/>
        </w:rPr>
      </w:pPr>
    </w:p>
    <w:p w14:paraId="46A0AA6A" w14:textId="74A1D06F" w:rsidR="00BC0DCE" w:rsidRPr="00BC0DCE" w:rsidRDefault="00BC0DCE" w:rsidP="00BC0DCE">
      <w:pPr>
        <w:pBdr>
          <w:bottom w:val="single" w:sz="12" w:space="1" w:color="auto"/>
        </w:pBdr>
        <w:jc w:val="both"/>
        <w:rPr>
          <w:rFonts w:ascii="Arial" w:hAnsi="Arial" w:cs="Arial"/>
        </w:rPr>
      </w:pPr>
      <w:r w:rsidRPr="00BC0DCE">
        <w:rPr>
          <w:rFonts w:ascii="Arial" w:hAnsi="Arial" w:cs="Arial"/>
        </w:rPr>
        <w:t xml:space="preserve">                                                 </w:t>
      </w:r>
      <w:r w:rsidR="00A44513">
        <w:rPr>
          <w:rFonts w:ascii="Arial" w:hAnsi="Arial" w:cs="Arial"/>
        </w:rPr>
        <w:t xml:space="preserve">        </w:t>
      </w:r>
      <w:r w:rsidRPr="00BC0DCE">
        <w:rPr>
          <w:rFonts w:ascii="Arial" w:hAnsi="Arial" w:cs="Arial"/>
        </w:rPr>
        <w:t xml:space="preserve">   4</w:t>
      </w:r>
      <w:r w:rsidR="00A44513">
        <w:rPr>
          <w:rFonts w:ascii="Arial" w:hAnsi="Arial" w:cs="Arial"/>
        </w:rPr>
        <w:t>1</w:t>
      </w:r>
      <w:r w:rsidRPr="00BC0DCE">
        <w:rPr>
          <w:rFonts w:ascii="Arial" w:hAnsi="Arial" w:cs="Arial"/>
        </w:rPr>
        <w:t>.  člen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1559"/>
        <w:gridCol w:w="1276"/>
        <w:gridCol w:w="1275"/>
        <w:gridCol w:w="1204"/>
      </w:tblGrid>
      <w:tr w:rsidR="00BC0DCE" w:rsidRPr="00BC0DCE" w14:paraId="3DB7EFD9" w14:textId="77777777" w:rsidTr="00BC0DCE">
        <w:trPr>
          <w:cantSplit/>
        </w:trPr>
        <w:tc>
          <w:tcPr>
            <w:tcW w:w="3898" w:type="dxa"/>
            <w:vMerge w:val="restart"/>
            <w:vAlign w:val="center"/>
          </w:tcPr>
          <w:p w14:paraId="1CB68E16" w14:textId="77777777" w:rsidR="00BC0DCE" w:rsidRPr="00BC0DCE" w:rsidRDefault="00BC0DCE" w:rsidP="00A73DD0">
            <w:pPr>
              <w:jc w:val="both"/>
              <w:rPr>
                <w:rFonts w:ascii="Arial" w:hAnsi="Arial" w:cs="Arial"/>
              </w:rPr>
            </w:pPr>
            <w:r w:rsidRPr="00BC0DCE">
              <w:rPr>
                <w:rFonts w:ascii="Arial" w:hAnsi="Arial" w:cs="Arial"/>
              </w:rPr>
              <w:t>Predmeti preizkušnje</w:t>
            </w:r>
          </w:p>
        </w:tc>
        <w:tc>
          <w:tcPr>
            <w:tcW w:w="1559" w:type="dxa"/>
            <w:vMerge w:val="restart"/>
            <w:vAlign w:val="center"/>
          </w:tcPr>
          <w:p w14:paraId="227592D9" w14:textId="77777777" w:rsidR="00BC0DCE" w:rsidRPr="00BC0DCE" w:rsidRDefault="00BC0DCE" w:rsidP="00A73DD0">
            <w:pPr>
              <w:jc w:val="both"/>
              <w:rPr>
                <w:rFonts w:ascii="Arial" w:hAnsi="Arial" w:cs="Arial"/>
              </w:rPr>
            </w:pPr>
            <w:r w:rsidRPr="00BC0DCE">
              <w:rPr>
                <w:rFonts w:ascii="Arial" w:hAnsi="Arial" w:cs="Arial"/>
              </w:rPr>
              <w:t>Število strok.</w:t>
            </w:r>
          </w:p>
          <w:p w14:paraId="138F52CC" w14:textId="77777777" w:rsidR="00BC0DCE" w:rsidRPr="00BC0DCE" w:rsidRDefault="00BC0DCE" w:rsidP="00A73DD0">
            <w:pPr>
              <w:jc w:val="both"/>
              <w:rPr>
                <w:rFonts w:ascii="Arial" w:hAnsi="Arial" w:cs="Arial"/>
              </w:rPr>
            </w:pPr>
            <w:r w:rsidRPr="00BC0DCE">
              <w:rPr>
                <w:rFonts w:ascii="Arial" w:hAnsi="Arial" w:cs="Arial"/>
              </w:rPr>
              <w:t>vrednosti</w:t>
            </w:r>
          </w:p>
        </w:tc>
        <w:tc>
          <w:tcPr>
            <w:tcW w:w="3755" w:type="dxa"/>
            <w:gridSpan w:val="3"/>
            <w:vAlign w:val="center"/>
          </w:tcPr>
          <w:p w14:paraId="7C6805EA" w14:textId="77777777" w:rsidR="00BC0DCE" w:rsidRPr="00BC0DCE" w:rsidRDefault="00BC0DCE" w:rsidP="00A73DD0">
            <w:pPr>
              <w:jc w:val="both"/>
              <w:rPr>
                <w:rFonts w:ascii="Arial" w:hAnsi="Arial" w:cs="Arial"/>
              </w:rPr>
            </w:pPr>
            <w:r>
              <w:rPr>
                <w:rFonts w:ascii="Arial" w:hAnsi="Arial" w:cs="Arial"/>
              </w:rPr>
              <w:t xml:space="preserve">  </w:t>
            </w:r>
            <w:r w:rsidRPr="00BC0DCE">
              <w:rPr>
                <w:rFonts w:ascii="Arial" w:hAnsi="Arial" w:cs="Arial"/>
              </w:rPr>
              <w:t>Potrebna ocena storilnosti</w:t>
            </w:r>
          </w:p>
        </w:tc>
      </w:tr>
      <w:tr w:rsidR="00BC0DCE" w:rsidRPr="00BC0DCE" w14:paraId="71CE9E46" w14:textId="77777777" w:rsidTr="00BC0DCE">
        <w:trPr>
          <w:cantSplit/>
        </w:trPr>
        <w:tc>
          <w:tcPr>
            <w:tcW w:w="3898" w:type="dxa"/>
            <w:vMerge/>
          </w:tcPr>
          <w:p w14:paraId="54792BD3" w14:textId="77777777" w:rsidR="00BC0DCE" w:rsidRPr="00BC0DCE" w:rsidRDefault="00BC0DCE" w:rsidP="00A73DD0">
            <w:pPr>
              <w:jc w:val="both"/>
              <w:rPr>
                <w:rFonts w:ascii="Arial" w:hAnsi="Arial" w:cs="Arial"/>
              </w:rPr>
            </w:pPr>
          </w:p>
        </w:tc>
        <w:tc>
          <w:tcPr>
            <w:tcW w:w="1559" w:type="dxa"/>
            <w:vMerge/>
          </w:tcPr>
          <w:p w14:paraId="47932F3E" w14:textId="77777777" w:rsidR="00BC0DCE" w:rsidRPr="00BC0DCE" w:rsidRDefault="00BC0DCE" w:rsidP="00A73DD0">
            <w:pPr>
              <w:jc w:val="both"/>
              <w:rPr>
                <w:rFonts w:ascii="Arial" w:hAnsi="Arial" w:cs="Arial"/>
              </w:rPr>
            </w:pPr>
          </w:p>
        </w:tc>
        <w:tc>
          <w:tcPr>
            <w:tcW w:w="1276" w:type="dxa"/>
          </w:tcPr>
          <w:p w14:paraId="74884572" w14:textId="77777777" w:rsidR="00BC0DCE" w:rsidRPr="00BC0DCE" w:rsidRDefault="00BC0DCE" w:rsidP="00A73DD0">
            <w:pPr>
              <w:jc w:val="both"/>
              <w:rPr>
                <w:rFonts w:ascii="Arial" w:hAnsi="Arial" w:cs="Arial"/>
              </w:rPr>
            </w:pPr>
            <w:r w:rsidRPr="00BC0DCE">
              <w:rPr>
                <w:rFonts w:ascii="Arial" w:hAnsi="Arial" w:cs="Arial"/>
              </w:rPr>
              <w:t>I. ocena</w:t>
            </w:r>
          </w:p>
        </w:tc>
        <w:tc>
          <w:tcPr>
            <w:tcW w:w="1275" w:type="dxa"/>
          </w:tcPr>
          <w:p w14:paraId="2ADD2425" w14:textId="77777777" w:rsidR="00BC0DCE" w:rsidRPr="00BC0DCE" w:rsidRDefault="00BC0DCE" w:rsidP="00A73DD0">
            <w:pPr>
              <w:jc w:val="both"/>
              <w:rPr>
                <w:rFonts w:ascii="Arial" w:hAnsi="Arial" w:cs="Arial"/>
              </w:rPr>
            </w:pPr>
            <w:r w:rsidRPr="00BC0DCE">
              <w:rPr>
                <w:rFonts w:ascii="Arial" w:hAnsi="Arial" w:cs="Arial"/>
              </w:rPr>
              <w:t>II. ocena</w:t>
            </w:r>
          </w:p>
        </w:tc>
        <w:tc>
          <w:tcPr>
            <w:tcW w:w="1204" w:type="dxa"/>
          </w:tcPr>
          <w:p w14:paraId="00C0717E" w14:textId="77777777" w:rsidR="00BC0DCE" w:rsidRPr="00BC0DCE" w:rsidRDefault="00BC0DCE" w:rsidP="00A73DD0">
            <w:pPr>
              <w:jc w:val="both"/>
              <w:rPr>
                <w:rFonts w:ascii="Arial" w:hAnsi="Arial" w:cs="Arial"/>
              </w:rPr>
            </w:pPr>
            <w:r w:rsidRPr="00BC0DCE">
              <w:rPr>
                <w:rFonts w:ascii="Arial" w:hAnsi="Arial" w:cs="Arial"/>
              </w:rPr>
              <w:t>III. ocena</w:t>
            </w:r>
          </w:p>
        </w:tc>
      </w:tr>
      <w:tr w:rsidR="00BC0DCE" w:rsidRPr="00BC0DCE" w14:paraId="002B7E82" w14:textId="77777777" w:rsidTr="00BC0DCE">
        <w:tc>
          <w:tcPr>
            <w:tcW w:w="3898" w:type="dxa"/>
          </w:tcPr>
          <w:p w14:paraId="1E9AE9C8" w14:textId="77777777" w:rsidR="00BC0DCE" w:rsidRPr="00BC0DCE" w:rsidRDefault="00BC0DCE" w:rsidP="00A73DD0">
            <w:pPr>
              <w:jc w:val="both"/>
              <w:rPr>
                <w:rFonts w:ascii="Arial" w:hAnsi="Arial" w:cs="Arial"/>
              </w:rPr>
            </w:pPr>
            <w:r w:rsidRPr="00BC0DCE">
              <w:rPr>
                <w:rFonts w:ascii="Arial" w:hAnsi="Arial" w:cs="Arial"/>
              </w:rPr>
              <w:t>1.Nos</w:t>
            </w:r>
          </w:p>
        </w:tc>
        <w:tc>
          <w:tcPr>
            <w:tcW w:w="1559" w:type="dxa"/>
          </w:tcPr>
          <w:p w14:paraId="38075089"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6</w:t>
            </w:r>
          </w:p>
        </w:tc>
        <w:tc>
          <w:tcPr>
            <w:tcW w:w="1276" w:type="dxa"/>
          </w:tcPr>
          <w:p w14:paraId="0BA95810"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4</w:t>
            </w:r>
          </w:p>
        </w:tc>
        <w:tc>
          <w:tcPr>
            <w:tcW w:w="1275" w:type="dxa"/>
          </w:tcPr>
          <w:p w14:paraId="7AA40B71"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3</w:t>
            </w:r>
          </w:p>
        </w:tc>
        <w:tc>
          <w:tcPr>
            <w:tcW w:w="1204" w:type="dxa"/>
          </w:tcPr>
          <w:p w14:paraId="0257DFA5"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2</w:t>
            </w:r>
          </w:p>
        </w:tc>
      </w:tr>
      <w:tr w:rsidR="00BC0DCE" w:rsidRPr="00BC0DCE" w14:paraId="755AC5FA" w14:textId="77777777" w:rsidTr="00BC0DCE">
        <w:tc>
          <w:tcPr>
            <w:tcW w:w="3898" w:type="dxa"/>
          </w:tcPr>
          <w:p w14:paraId="1FA0F23C" w14:textId="77777777" w:rsidR="00BC0DCE" w:rsidRPr="00BC0DCE" w:rsidRDefault="00BC0DCE" w:rsidP="00A73DD0">
            <w:pPr>
              <w:jc w:val="both"/>
              <w:rPr>
                <w:rFonts w:ascii="Arial" w:hAnsi="Arial" w:cs="Arial"/>
              </w:rPr>
            </w:pPr>
            <w:r w:rsidRPr="00BC0DCE">
              <w:rPr>
                <w:rFonts w:ascii="Arial" w:hAnsi="Arial" w:cs="Arial"/>
              </w:rPr>
              <w:t>2.Glasna gonja</w:t>
            </w:r>
          </w:p>
        </w:tc>
        <w:tc>
          <w:tcPr>
            <w:tcW w:w="1559" w:type="dxa"/>
          </w:tcPr>
          <w:p w14:paraId="7C79AA53"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7</w:t>
            </w:r>
          </w:p>
        </w:tc>
        <w:tc>
          <w:tcPr>
            <w:tcW w:w="1276" w:type="dxa"/>
          </w:tcPr>
          <w:p w14:paraId="62882D7C"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4</w:t>
            </w:r>
          </w:p>
        </w:tc>
        <w:tc>
          <w:tcPr>
            <w:tcW w:w="1275" w:type="dxa"/>
          </w:tcPr>
          <w:p w14:paraId="1D45C74A"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3</w:t>
            </w:r>
          </w:p>
        </w:tc>
        <w:tc>
          <w:tcPr>
            <w:tcW w:w="1204" w:type="dxa"/>
          </w:tcPr>
          <w:p w14:paraId="18FB222D"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2</w:t>
            </w:r>
          </w:p>
        </w:tc>
      </w:tr>
      <w:tr w:rsidR="00BC0DCE" w:rsidRPr="00BC0DCE" w14:paraId="6F9BB3AC" w14:textId="77777777" w:rsidTr="00BC0DCE">
        <w:tc>
          <w:tcPr>
            <w:tcW w:w="3898" w:type="dxa"/>
          </w:tcPr>
          <w:p w14:paraId="3669F96A" w14:textId="38647A4D" w:rsidR="00BC0DCE" w:rsidRPr="00BC0DCE" w:rsidRDefault="00BC0DCE" w:rsidP="00A73DD0">
            <w:pPr>
              <w:jc w:val="both"/>
              <w:rPr>
                <w:rFonts w:ascii="Arial" w:hAnsi="Arial" w:cs="Arial"/>
              </w:rPr>
            </w:pPr>
            <w:r w:rsidRPr="00BC0DCE">
              <w:rPr>
                <w:rFonts w:ascii="Arial" w:hAnsi="Arial" w:cs="Arial"/>
              </w:rPr>
              <w:t>3.Volja za delo po sled</w:t>
            </w:r>
            <w:r w:rsidR="00620A16">
              <w:rPr>
                <w:rFonts w:ascii="Arial" w:hAnsi="Arial" w:cs="Arial"/>
              </w:rPr>
              <w:t>i</w:t>
            </w:r>
          </w:p>
        </w:tc>
        <w:tc>
          <w:tcPr>
            <w:tcW w:w="1559" w:type="dxa"/>
          </w:tcPr>
          <w:p w14:paraId="1A921913"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5</w:t>
            </w:r>
          </w:p>
        </w:tc>
        <w:tc>
          <w:tcPr>
            <w:tcW w:w="1276" w:type="dxa"/>
          </w:tcPr>
          <w:p w14:paraId="71D89EE7"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4</w:t>
            </w:r>
          </w:p>
        </w:tc>
        <w:tc>
          <w:tcPr>
            <w:tcW w:w="1275" w:type="dxa"/>
          </w:tcPr>
          <w:p w14:paraId="1E54FC2E"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3</w:t>
            </w:r>
          </w:p>
        </w:tc>
        <w:tc>
          <w:tcPr>
            <w:tcW w:w="1204" w:type="dxa"/>
          </w:tcPr>
          <w:p w14:paraId="3D5B38B8"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2</w:t>
            </w:r>
          </w:p>
        </w:tc>
      </w:tr>
      <w:tr w:rsidR="00BC0DCE" w:rsidRPr="00BC0DCE" w14:paraId="27FCE1A5" w14:textId="77777777" w:rsidTr="00BC0DCE">
        <w:tc>
          <w:tcPr>
            <w:tcW w:w="3898" w:type="dxa"/>
          </w:tcPr>
          <w:p w14:paraId="4348BC9A" w14:textId="77777777" w:rsidR="00BC0DCE" w:rsidRPr="00BC0DCE" w:rsidRDefault="00BC0DCE" w:rsidP="00A73DD0">
            <w:pPr>
              <w:jc w:val="both"/>
              <w:rPr>
                <w:rFonts w:ascii="Arial" w:hAnsi="Arial" w:cs="Arial"/>
              </w:rPr>
            </w:pPr>
            <w:r w:rsidRPr="00BC0DCE">
              <w:rPr>
                <w:rFonts w:ascii="Arial" w:hAnsi="Arial" w:cs="Arial"/>
              </w:rPr>
              <w:t>4.Šarjenje</w:t>
            </w:r>
          </w:p>
        </w:tc>
        <w:tc>
          <w:tcPr>
            <w:tcW w:w="1559" w:type="dxa"/>
          </w:tcPr>
          <w:p w14:paraId="5878482B"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5</w:t>
            </w:r>
          </w:p>
        </w:tc>
        <w:tc>
          <w:tcPr>
            <w:tcW w:w="1276" w:type="dxa"/>
          </w:tcPr>
          <w:p w14:paraId="19758CDD"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4</w:t>
            </w:r>
          </w:p>
        </w:tc>
        <w:tc>
          <w:tcPr>
            <w:tcW w:w="1275" w:type="dxa"/>
          </w:tcPr>
          <w:p w14:paraId="4DA9BBB2"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3</w:t>
            </w:r>
          </w:p>
        </w:tc>
        <w:tc>
          <w:tcPr>
            <w:tcW w:w="1204" w:type="dxa"/>
          </w:tcPr>
          <w:p w14:paraId="03928B76"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2</w:t>
            </w:r>
          </w:p>
        </w:tc>
      </w:tr>
      <w:tr w:rsidR="00BC0DCE" w:rsidRPr="00BC0DCE" w14:paraId="29A78A75" w14:textId="77777777" w:rsidTr="00BC0DCE">
        <w:tc>
          <w:tcPr>
            <w:tcW w:w="3898" w:type="dxa"/>
          </w:tcPr>
          <w:p w14:paraId="2B693E20" w14:textId="3F0EF6C4" w:rsidR="00BC0DCE" w:rsidRPr="00BC0DCE" w:rsidRDefault="00281655" w:rsidP="00A73DD0">
            <w:pPr>
              <w:jc w:val="both"/>
              <w:rPr>
                <w:rFonts w:ascii="Arial" w:hAnsi="Arial" w:cs="Arial"/>
              </w:rPr>
            </w:pPr>
            <w:r>
              <w:rPr>
                <w:rFonts w:ascii="Arial" w:hAnsi="Arial" w:cs="Arial"/>
              </w:rPr>
              <w:t>5.</w:t>
            </w:r>
            <w:r w:rsidR="00620A16">
              <w:rPr>
                <w:rFonts w:ascii="Arial" w:hAnsi="Arial" w:cs="Arial"/>
              </w:rPr>
              <w:t>Pri</w:t>
            </w:r>
            <w:r w:rsidRPr="00BC0DCE">
              <w:rPr>
                <w:rFonts w:ascii="Arial" w:hAnsi="Arial" w:cs="Arial"/>
              </w:rPr>
              <w:t>našanje pernate divjadi</w:t>
            </w:r>
            <w:r>
              <w:rPr>
                <w:rFonts w:ascii="Arial" w:hAnsi="Arial" w:cs="Arial"/>
              </w:rPr>
              <w:t xml:space="preserve"> </w:t>
            </w:r>
          </w:p>
        </w:tc>
        <w:tc>
          <w:tcPr>
            <w:tcW w:w="1559" w:type="dxa"/>
          </w:tcPr>
          <w:p w14:paraId="7F811A87" w14:textId="70743CB4" w:rsidR="00BC0DCE" w:rsidRPr="00BC0DCE" w:rsidRDefault="00AA4D58" w:rsidP="00A73DD0">
            <w:pPr>
              <w:jc w:val="both"/>
              <w:rPr>
                <w:rFonts w:ascii="Arial" w:hAnsi="Arial" w:cs="Arial"/>
              </w:rPr>
            </w:pPr>
            <w:r>
              <w:rPr>
                <w:rFonts w:ascii="Arial" w:hAnsi="Arial" w:cs="Arial"/>
              </w:rPr>
              <w:t xml:space="preserve">     </w:t>
            </w:r>
            <w:r w:rsidR="00281655">
              <w:rPr>
                <w:rFonts w:ascii="Arial" w:hAnsi="Arial" w:cs="Arial"/>
              </w:rPr>
              <w:t>3</w:t>
            </w:r>
          </w:p>
        </w:tc>
        <w:tc>
          <w:tcPr>
            <w:tcW w:w="1276" w:type="dxa"/>
          </w:tcPr>
          <w:p w14:paraId="16E3A322"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3</w:t>
            </w:r>
          </w:p>
        </w:tc>
        <w:tc>
          <w:tcPr>
            <w:tcW w:w="1275" w:type="dxa"/>
          </w:tcPr>
          <w:p w14:paraId="35F60D05"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2.5</w:t>
            </w:r>
          </w:p>
        </w:tc>
        <w:tc>
          <w:tcPr>
            <w:tcW w:w="1204" w:type="dxa"/>
          </w:tcPr>
          <w:p w14:paraId="3B5E3F1A"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2</w:t>
            </w:r>
          </w:p>
        </w:tc>
      </w:tr>
      <w:tr w:rsidR="00BC0DCE" w:rsidRPr="00BC0DCE" w14:paraId="09338043" w14:textId="77777777" w:rsidTr="00BC0DCE">
        <w:tc>
          <w:tcPr>
            <w:tcW w:w="3898" w:type="dxa"/>
          </w:tcPr>
          <w:p w14:paraId="1B778552" w14:textId="0C9F8BEC" w:rsidR="00BC0DCE" w:rsidRPr="00BC0DCE" w:rsidRDefault="00BC0DCE" w:rsidP="00A73DD0">
            <w:pPr>
              <w:jc w:val="both"/>
              <w:rPr>
                <w:rFonts w:ascii="Arial" w:hAnsi="Arial" w:cs="Arial"/>
              </w:rPr>
            </w:pPr>
            <w:r w:rsidRPr="00BC0DCE">
              <w:rPr>
                <w:rFonts w:ascii="Arial" w:hAnsi="Arial" w:cs="Arial"/>
              </w:rPr>
              <w:t>6.</w:t>
            </w:r>
            <w:r w:rsidR="00620A16">
              <w:rPr>
                <w:rFonts w:ascii="Arial" w:hAnsi="Arial" w:cs="Arial"/>
              </w:rPr>
              <w:t>Pri</w:t>
            </w:r>
            <w:r w:rsidR="00281655" w:rsidRPr="00BC0DCE">
              <w:rPr>
                <w:rFonts w:ascii="Arial" w:hAnsi="Arial" w:cs="Arial"/>
              </w:rPr>
              <w:t>našanje zajca</w:t>
            </w:r>
          </w:p>
        </w:tc>
        <w:tc>
          <w:tcPr>
            <w:tcW w:w="1559" w:type="dxa"/>
          </w:tcPr>
          <w:p w14:paraId="534253F5" w14:textId="150C57C7" w:rsidR="00BC0DCE" w:rsidRPr="00BC0DCE" w:rsidRDefault="00AA4D58" w:rsidP="00A73DD0">
            <w:pPr>
              <w:jc w:val="both"/>
              <w:rPr>
                <w:rFonts w:ascii="Arial" w:hAnsi="Arial" w:cs="Arial"/>
              </w:rPr>
            </w:pPr>
            <w:r>
              <w:rPr>
                <w:rFonts w:ascii="Arial" w:hAnsi="Arial" w:cs="Arial"/>
              </w:rPr>
              <w:t xml:space="preserve">     </w:t>
            </w:r>
            <w:r w:rsidR="00281655">
              <w:rPr>
                <w:rFonts w:ascii="Arial" w:hAnsi="Arial" w:cs="Arial"/>
              </w:rPr>
              <w:t>4</w:t>
            </w:r>
          </w:p>
        </w:tc>
        <w:tc>
          <w:tcPr>
            <w:tcW w:w="1276" w:type="dxa"/>
          </w:tcPr>
          <w:p w14:paraId="329BCE8C"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3</w:t>
            </w:r>
          </w:p>
        </w:tc>
        <w:tc>
          <w:tcPr>
            <w:tcW w:w="1275" w:type="dxa"/>
          </w:tcPr>
          <w:p w14:paraId="1E4FA3F5"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2.5</w:t>
            </w:r>
          </w:p>
        </w:tc>
        <w:tc>
          <w:tcPr>
            <w:tcW w:w="1204" w:type="dxa"/>
          </w:tcPr>
          <w:p w14:paraId="7051B256"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2</w:t>
            </w:r>
          </w:p>
        </w:tc>
      </w:tr>
      <w:tr w:rsidR="00BC0DCE" w:rsidRPr="00BC0DCE" w14:paraId="7324A02C" w14:textId="77777777" w:rsidTr="00BC0DCE">
        <w:tc>
          <w:tcPr>
            <w:tcW w:w="3898" w:type="dxa"/>
          </w:tcPr>
          <w:p w14:paraId="17CC36ED" w14:textId="07BCBC51" w:rsidR="00BC0DCE" w:rsidRPr="00BC0DCE" w:rsidRDefault="00BC0DCE" w:rsidP="00A73DD0">
            <w:pPr>
              <w:jc w:val="both"/>
              <w:rPr>
                <w:rFonts w:ascii="Arial" w:hAnsi="Arial" w:cs="Arial"/>
              </w:rPr>
            </w:pPr>
            <w:r w:rsidRPr="00BC0DCE">
              <w:rPr>
                <w:rFonts w:ascii="Arial" w:hAnsi="Arial" w:cs="Arial"/>
              </w:rPr>
              <w:t>7.</w:t>
            </w:r>
            <w:r w:rsidR="00620A16">
              <w:rPr>
                <w:rFonts w:ascii="Arial" w:hAnsi="Arial" w:cs="Arial"/>
              </w:rPr>
              <w:t>Pri</w:t>
            </w:r>
            <w:r w:rsidR="00281655" w:rsidRPr="00BC0DCE">
              <w:rPr>
                <w:rFonts w:ascii="Arial" w:hAnsi="Arial" w:cs="Arial"/>
              </w:rPr>
              <w:t>našanje lisice (neobvezno)</w:t>
            </w:r>
          </w:p>
        </w:tc>
        <w:tc>
          <w:tcPr>
            <w:tcW w:w="1559" w:type="dxa"/>
          </w:tcPr>
          <w:p w14:paraId="1063D880" w14:textId="13234762" w:rsidR="00BC0DCE" w:rsidRPr="00BC0DCE" w:rsidRDefault="00AA4D58" w:rsidP="00A73DD0">
            <w:pPr>
              <w:jc w:val="both"/>
              <w:rPr>
                <w:rFonts w:ascii="Arial" w:hAnsi="Arial" w:cs="Arial"/>
              </w:rPr>
            </w:pPr>
            <w:r>
              <w:rPr>
                <w:rFonts w:ascii="Arial" w:hAnsi="Arial" w:cs="Arial"/>
              </w:rPr>
              <w:t xml:space="preserve">     </w:t>
            </w:r>
            <w:r w:rsidR="00281655">
              <w:rPr>
                <w:rFonts w:ascii="Arial" w:hAnsi="Arial" w:cs="Arial"/>
              </w:rPr>
              <w:t>5</w:t>
            </w:r>
          </w:p>
        </w:tc>
        <w:tc>
          <w:tcPr>
            <w:tcW w:w="1276" w:type="dxa"/>
          </w:tcPr>
          <w:p w14:paraId="61755507" w14:textId="29190734" w:rsidR="00BC0DCE" w:rsidRPr="00BC0DCE" w:rsidRDefault="00AA4D58" w:rsidP="00A73DD0">
            <w:pPr>
              <w:jc w:val="both"/>
              <w:rPr>
                <w:rFonts w:ascii="Arial" w:hAnsi="Arial" w:cs="Arial"/>
              </w:rPr>
            </w:pPr>
            <w:r>
              <w:rPr>
                <w:rFonts w:ascii="Arial" w:hAnsi="Arial" w:cs="Arial"/>
              </w:rPr>
              <w:t xml:space="preserve">    </w:t>
            </w:r>
          </w:p>
        </w:tc>
        <w:tc>
          <w:tcPr>
            <w:tcW w:w="1275" w:type="dxa"/>
          </w:tcPr>
          <w:p w14:paraId="6D4BE606" w14:textId="20BB7773" w:rsidR="00BC0DCE" w:rsidRPr="00BC0DCE" w:rsidRDefault="00AA4D58" w:rsidP="00A73DD0">
            <w:pPr>
              <w:jc w:val="both"/>
              <w:rPr>
                <w:rFonts w:ascii="Arial" w:hAnsi="Arial" w:cs="Arial"/>
              </w:rPr>
            </w:pPr>
            <w:r>
              <w:rPr>
                <w:rFonts w:ascii="Arial" w:hAnsi="Arial" w:cs="Arial"/>
              </w:rPr>
              <w:t xml:space="preserve">    </w:t>
            </w:r>
          </w:p>
        </w:tc>
        <w:tc>
          <w:tcPr>
            <w:tcW w:w="1204" w:type="dxa"/>
          </w:tcPr>
          <w:p w14:paraId="13C47762" w14:textId="52E23F15" w:rsidR="00BC0DCE" w:rsidRPr="00BC0DCE" w:rsidRDefault="00AA4D58" w:rsidP="00A73DD0">
            <w:pPr>
              <w:jc w:val="both"/>
              <w:rPr>
                <w:rFonts w:ascii="Arial" w:hAnsi="Arial" w:cs="Arial"/>
              </w:rPr>
            </w:pPr>
            <w:r>
              <w:rPr>
                <w:rFonts w:ascii="Arial" w:hAnsi="Arial" w:cs="Arial"/>
              </w:rPr>
              <w:t xml:space="preserve">    </w:t>
            </w:r>
          </w:p>
        </w:tc>
      </w:tr>
      <w:tr w:rsidR="00BC0DCE" w:rsidRPr="00BC0DCE" w14:paraId="3EC16B43" w14:textId="77777777" w:rsidTr="00BC0DCE">
        <w:tc>
          <w:tcPr>
            <w:tcW w:w="3898" w:type="dxa"/>
          </w:tcPr>
          <w:p w14:paraId="5F21B351" w14:textId="080536EB" w:rsidR="00BC0DCE" w:rsidRPr="00BC0DCE" w:rsidRDefault="00BC0DCE" w:rsidP="00A73DD0">
            <w:pPr>
              <w:jc w:val="both"/>
              <w:rPr>
                <w:rFonts w:ascii="Arial" w:hAnsi="Arial" w:cs="Arial"/>
              </w:rPr>
            </w:pPr>
            <w:r w:rsidRPr="00BC0DCE">
              <w:rPr>
                <w:rFonts w:ascii="Arial" w:hAnsi="Arial" w:cs="Arial"/>
              </w:rPr>
              <w:t>8.</w:t>
            </w:r>
            <w:r w:rsidR="00F17A75" w:rsidRPr="00BC0DCE">
              <w:rPr>
                <w:rFonts w:ascii="Arial" w:hAnsi="Arial" w:cs="Arial"/>
              </w:rPr>
              <w:t>Delo na vlečki : pernate divjadi</w:t>
            </w:r>
          </w:p>
        </w:tc>
        <w:tc>
          <w:tcPr>
            <w:tcW w:w="1559" w:type="dxa"/>
          </w:tcPr>
          <w:p w14:paraId="2AE903AB" w14:textId="04ABDC83" w:rsidR="00BC0DCE" w:rsidRPr="00BC0DCE" w:rsidRDefault="00AA4D58" w:rsidP="00A73DD0">
            <w:pPr>
              <w:jc w:val="both"/>
              <w:rPr>
                <w:rFonts w:ascii="Arial" w:hAnsi="Arial" w:cs="Arial"/>
              </w:rPr>
            </w:pPr>
            <w:r>
              <w:rPr>
                <w:rFonts w:ascii="Arial" w:hAnsi="Arial" w:cs="Arial"/>
              </w:rPr>
              <w:t xml:space="preserve">     </w:t>
            </w:r>
            <w:r w:rsidR="00F17A75">
              <w:rPr>
                <w:rFonts w:ascii="Arial" w:hAnsi="Arial" w:cs="Arial"/>
              </w:rPr>
              <w:t>1</w:t>
            </w:r>
          </w:p>
        </w:tc>
        <w:tc>
          <w:tcPr>
            <w:tcW w:w="1276" w:type="dxa"/>
          </w:tcPr>
          <w:p w14:paraId="483E7769" w14:textId="77777777" w:rsidR="00BC0DCE" w:rsidRPr="00BC0DCE" w:rsidRDefault="00BC0DCE" w:rsidP="00A73DD0">
            <w:pPr>
              <w:jc w:val="both"/>
              <w:rPr>
                <w:rFonts w:ascii="Arial" w:hAnsi="Arial" w:cs="Arial"/>
              </w:rPr>
            </w:pPr>
          </w:p>
        </w:tc>
        <w:tc>
          <w:tcPr>
            <w:tcW w:w="1275" w:type="dxa"/>
          </w:tcPr>
          <w:p w14:paraId="1F77CB24" w14:textId="77777777" w:rsidR="00BC0DCE" w:rsidRPr="00BC0DCE" w:rsidRDefault="00BC0DCE" w:rsidP="00A73DD0">
            <w:pPr>
              <w:jc w:val="both"/>
              <w:rPr>
                <w:rFonts w:ascii="Arial" w:hAnsi="Arial" w:cs="Arial"/>
              </w:rPr>
            </w:pPr>
          </w:p>
        </w:tc>
        <w:tc>
          <w:tcPr>
            <w:tcW w:w="1204" w:type="dxa"/>
          </w:tcPr>
          <w:p w14:paraId="51B8EF4E" w14:textId="77777777" w:rsidR="00BC0DCE" w:rsidRPr="00BC0DCE" w:rsidRDefault="00BC0DCE" w:rsidP="00A73DD0">
            <w:pPr>
              <w:jc w:val="both"/>
              <w:rPr>
                <w:rFonts w:ascii="Arial" w:hAnsi="Arial" w:cs="Arial"/>
              </w:rPr>
            </w:pPr>
          </w:p>
        </w:tc>
      </w:tr>
      <w:tr w:rsidR="00BC0DCE" w:rsidRPr="00BC0DCE" w14:paraId="100AAEA0" w14:textId="77777777" w:rsidTr="00BC0DCE">
        <w:tc>
          <w:tcPr>
            <w:tcW w:w="3898" w:type="dxa"/>
          </w:tcPr>
          <w:p w14:paraId="1D3CC0B5" w14:textId="553CB120" w:rsidR="00BC0DCE" w:rsidRPr="00BC0DCE" w:rsidRDefault="00F17A75" w:rsidP="00A73DD0">
            <w:pPr>
              <w:jc w:val="both"/>
              <w:rPr>
                <w:rFonts w:ascii="Arial" w:hAnsi="Arial" w:cs="Arial"/>
              </w:rPr>
            </w:pPr>
            <w:r>
              <w:rPr>
                <w:rFonts w:ascii="Arial" w:hAnsi="Arial" w:cs="Arial"/>
              </w:rPr>
              <w:t xml:space="preserve">                            </w:t>
            </w:r>
            <w:r w:rsidRPr="00BC0DCE">
              <w:rPr>
                <w:rFonts w:ascii="Arial" w:hAnsi="Arial" w:cs="Arial"/>
              </w:rPr>
              <w:t>zajca</w:t>
            </w:r>
          </w:p>
        </w:tc>
        <w:tc>
          <w:tcPr>
            <w:tcW w:w="1559" w:type="dxa"/>
          </w:tcPr>
          <w:p w14:paraId="3EB9B1A7"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1</w:t>
            </w:r>
          </w:p>
        </w:tc>
        <w:tc>
          <w:tcPr>
            <w:tcW w:w="1276" w:type="dxa"/>
          </w:tcPr>
          <w:p w14:paraId="74E11B99" w14:textId="77777777" w:rsidR="00BC0DCE" w:rsidRPr="00BC0DCE" w:rsidRDefault="00BC0DCE" w:rsidP="00A73DD0">
            <w:pPr>
              <w:jc w:val="both"/>
              <w:rPr>
                <w:rFonts w:ascii="Arial" w:hAnsi="Arial" w:cs="Arial"/>
              </w:rPr>
            </w:pPr>
          </w:p>
        </w:tc>
        <w:tc>
          <w:tcPr>
            <w:tcW w:w="1275" w:type="dxa"/>
          </w:tcPr>
          <w:p w14:paraId="7AECA4CE" w14:textId="77777777" w:rsidR="00BC0DCE" w:rsidRPr="00BC0DCE" w:rsidRDefault="00BC0DCE" w:rsidP="00A73DD0">
            <w:pPr>
              <w:jc w:val="both"/>
              <w:rPr>
                <w:rFonts w:ascii="Arial" w:hAnsi="Arial" w:cs="Arial"/>
              </w:rPr>
            </w:pPr>
          </w:p>
        </w:tc>
        <w:tc>
          <w:tcPr>
            <w:tcW w:w="1204" w:type="dxa"/>
          </w:tcPr>
          <w:p w14:paraId="637B6626" w14:textId="77777777" w:rsidR="00BC0DCE" w:rsidRPr="00BC0DCE" w:rsidRDefault="00BC0DCE" w:rsidP="00A73DD0">
            <w:pPr>
              <w:jc w:val="both"/>
              <w:rPr>
                <w:rFonts w:ascii="Arial" w:hAnsi="Arial" w:cs="Arial"/>
              </w:rPr>
            </w:pPr>
          </w:p>
        </w:tc>
      </w:tr>
      <w:tr w:rsidR="00BC0DCE" w:rsidRPr="00BC0DCE" w14:paraId="471D449B" w14:textId="77777777" w:rsidTr="00BC0DCE">
        <w:tc>
          <w:tcPr>
            <w:tcW w:w="3898" w:type="dxa"/>
          </w:tcPr>
          <w:p w14:paraId="04D9FC68" w14:textId="4AE5A20B" w:rsidR="00BC0DCE" w:rsidRPr="00BC0DCE" w:rsidRDefault="00BC0DCE" w:rsidP="00BC0DCE">
            <w:pPr>
              <w:jc w:val="both"/>
              <w:rPr>
                <w:rFonts w:ascii="Arial" w:hAnsi="Arial" w:cs="Arial"/>
              </w:rPr>
            </w:pPr>
            <w:r w:rsidRPr="00BC0DCE">
              <w:rPr>
                <w:rFonts w:ascii="Arial" w:hAnsi="Arial" w:cs="Arial"/>
              </w:rPr>
              <w:t xml:space="preserve">                           </w:t>
            </w:r>
            <w:r w:rsidR="00F17A75">
              <w:rPr>
                <w:rFonts w:ascii="Arial" w:hAnsi="Arial" w:cs="Arial"/>
              </w:rPr>
              <w:t xml:space="preserve"> </w:t>
            </w:r>
            <w:r w:rsidR="00F17A75" w:rsidRPr="00BC0DCE">
              <w:rPr>
                <w:rFonts w:ascii="Arial" w:hAnsi="Arial" w:cs="Arial"/>
              </w:rPr>
              <w:t>lisice (</w:t>
            </w:r>
            <w:proofErr w:type="spellStart"/>
            <w:r w:rsidR="00F17A75" w:rsidRPr="00BC0DCE">
              <w:rPr>
                <w:rFonts w:ascii="Arial" w:hAnsi="Arial" w:cs="Arial"/>
              </w:rPr>
              <w:t>neobv</w:t>
            </w:r>
            <w:proofErr w:type="spellEnd"/>
            <w:r w:rsidR="00F17A75" w:rsidRPr="00BC0DCE">
              <w:rPr>
                <w:rFonts w:ascii="Arial" w:hAnsi="Arial" w:cs="Arial"/>
              </w:rPr>
              <w:t>.)</w:t>
            </w:r>
          </w:p>
        </w:tc>
        <w:tc>
          <w:tcPr>
            <w:tcW w:w="1559" w:type="dxa"/>
          </w:tcPr>
          <w:p w14:paraId="39B4D1D0"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1</w:t>
            </w:r>
          </w:p>
        </w:tc>
        <w:tc>
          <w:tcPr>
            <w:tcW w:w="1276" w:type="dxa"/>
          </w:tcPr>
          <w:p w14:paraId="68E1DC98" w14:textId="77777777" w:rsidR="00BC0DCE" w:rsidRPr="00BC0DCE" w:rsidRDefault="00BC0DCE" w:rsidP="00A73DD0">
            <w:pPr>
              <w:jc w:val="both"/>
              <w:rPr>
                <w:rFonts w:ascii="Arial" w:hAnsi="Arial" w:cs="Arial"/>
              </w:rPr>
            </w:pPr>
          </w:p>
        </w:tc>
        <w:tc>
          <w:tcPr>
            <w:tcW w:w="1275" w:type="dxa"/>
          </w:tcPr>
          <w:p w14:paraId="3BD8B0B9" w14:textId="77777777" w:rsidR="00BC0DCE" w:rsidRPr="00BC0DCE" w:rsidRDefault="00BC0DCE" w:rsidP="00A73DD0">
            <w:pPr>
              <w:jc w:val="both"/>
              <w:rPr>
                <w:rFonts w:ascii="Arial" w:hAnsi="Arial" w:cs="Arial"/>
              </w:rPr>
            </w:pPr>
          </w:p>
        </w:tc>
        <w:tc>
          <w:tcPr>
            <w:tcW w:w="1204" w:type="dxa"/>
          </w:tcPr>
          <w:p w14:paraId="03008C91" w14:textId="77777777" w:rsidR="00BC0DCE" w:rsidRPr="00BC0DCE" w:rsidRDefault="00BC0DCE" w:rsidP="00A73DD0">
            <w:pPr>
              <w:jc w:val="both"/>
              <w:rPr>
                <w:rFonts w:ascii="Arial" w:hAnsi="Arial" w:cs="Arial"/>
              </w:rPr>
            </w:pPr>
          </w:p>
        </w:tc>
      </w:tr>
      <w:tr w:rsidR="00BC0DCE" w:rsidRPr="00BC0DCE" w14:paraId="64CDED17" w14:textId="77777777" w:rsidTr="00BC0DCE">
        <w:tc>
          <w:tcPr>
            <w:tcW w:w="3898" w:type="dxa"/>
          </w:tcPr>
          <w:p w14:paraId="48DDD569" w14:textId="6E911F3A" w:rsidR="00BC0DCE" w:rsidRPr="00BC0DCE" w:rsidRDefault="00F17A75" w:rsidP="00BC0DCE">
            <w:pPr>
              <w:jc w:val="both"/>
              <w:rPr>
                <w:rFonts w:ascii="Arial" w:hAnsi="Arial" w:cs="Arial"/>
              </w:rPr>
            </w:pPr>
            <w:r>
              <w:rPr>
                <w:rFonts w:ascii="Arial" w:hAnsi="Arial" w:cs="Arial"/>
              </w:rPr>
              <w:t>9.</w:t>
            </w:r>
            <w:r w:rsidRPr="00BC0DCE">
              <w:rPr>
                <w:rFonts w:ascii="Arial" w:hAnsi="Arial" w:cs="Arial"/>
              </w:rPr>
              <w:t>Delo na krvni sledi</w:t>
            </w:r>
            <w:r w:rsidR="00620A16">
              <w:rPr>
                <w:rFonts w:ascii="Arial" w:hAnsi="Arial" w:cs="Arial"/>
              </w:rPr>
              <w:t>:</w:t>
            </w:r>
            <w:r w:rsidRPr="00BC0DCE">
              <w:rPr>
                <w:rFonts w:ascii="Arial" w:hAnsi="Arial" w:cs="Arial"/>
              </w:rPr>
              <w:t xml:space="preserve"> na jermenu</w:t>
            </w:r>
            <w:r w:rsidR="00BC0DCE" w:rsidRPr="00BC0DCE">
              <w:rPr>
                <w:rFonts w:ascii="Arial" w:hAnsi="Arial" w:cs="Arial"/>
              </w:rPr>
              <w:t xml:space="preserve">                           </w:t>
            </w:r>
          </w:p>
        </w:tc>
        <w:tc>
          <w:tcPr>
            <w:tcW w:w="1559" w:type="dxa"/>
          </w:tcPr>
          <w:p w14:paraId="01510B98" w14:textId="6AB40862" w:rsidR="00BC0DCE" w:rsidRPr="00BC0DCE" w:rsidRDefault="00AA4D58" w:rsidP="00A73DD0">
            <w:pPr>
              <w:jc w:val="both"/>
              <w:rPr>
                <w:rFonts w:ascii="Arial" w:hAnsi="Arial" w:cs="Arial"/>
              </w:rPr>
            </w:pPr>
            <w:r>
              <w:rPr>
                <w:rFonts w:ascii="Arial" w:hAnsi="Arial" w:cs="Arial"/>
              </w:rPr>
              <w:t xml:space="preserve">     </w:t>
            </w:r>
            <w:r w:rsidR="00F17A75" w:rsidRPr="00BC0DCE">
              <w:rPr>
                <w:rFonts w:ascii="Arial" w:hAnsi="Arial" w:cs="Arial"/>
              </w:rPr>
              <w:t>5</w:t>
            </w:r>
          </w:p>
        </w:tc>
        <w:tc>
          <w:tcPr>
            <w:tcW w:w="1276" w:type="dxa"/>
          </w:tcPr>
          <w:p w14:paraId="1D366FA8" w14:textId="52574588" w:rsidR="00BC0DCE" w:rsidRPr="00BC0DCE" w:rsidRDefault="00F17A75" w:rsidP="00A73DD0">
            <w:pPr>
              <w:jc w:val="both"/>
              <w:rPr>
                <w:rFonts w:ascii="Arial" w:hAnsi="Arial" w:cs="Arial"/>
              </w:rPr>
            </w:pPr>
            <w:r>
              <w:rPr>
                <w:rFonts w:ascii="Arial" w:hAnsi="Arial" w:cs="Arial"/>
              </w:rPr>
              <w:t xml:space="preserve">    3</w:t>
            </w:r>
          </w:p>
        </w:tc>
        <w:tc>
          <w:tcPr>
            <w:tcW w:w="1275" w:type="dxa"/>
          </w:tcPr>
          <w:p w14:paraId="4C6644AB" w14:textId="47CCA40A" w:rsidR="00BC0DCE" w:rsidRPr="00BC0DCE" w:rsidRDefault="00F17A75" w:rsidP="00A73DD0">
            <w:pPr>
              <w:jc w:val="both"/>
              <w:rPr>
                <w:rFonts w:ascii="Arial" w:hAnsi="Arial" w:cs="Arial"/>
              </w:rPr>
            </w:pPr>
            <w:r>
              <w:rPr>
                <w:rFonts w:ascii="Arial" w:hAnsi="Arial" w:cs="Arial"/>
              </w:rPr>
              <w:t xml:space="preserve">    2</w:t>
            </w:r>
          </w:p>
        </w:tc>
        <w:tc>
          <w:tcPr>
            <w:tcW w:w="1204" w:type="dxa"/>
          </w:tcPr>
          <w:p w14:paraId="0A6521CA" w14:textId="0473B1DB" w:rsidR="00BC0DCE" w:rsidRPr="00BC0DCE" w:rsidRDefault="00F17A75" w:rsidP="00A73DD0">
            <w:pPr>
              <w:jc w:val="both"/>
              <w:rPr>
                <w:rFonts w:ascii="Arial" w:hAnsi="Arial" w:cs="Arial"/>
              </w:rPr>
            </w:pPr>
            <w:r>
              <w:rPr>
                <w:rFonts w:ascii="Arial" w:hAnsi="Arial" w:cs="Arial"/>
              </w:rPr>
              <w:t xml:space="preserve">    1</w:t>
            </w:r>
          </w:p>
        </w:tc>
      </w:tr>
      <w:tr w:rsidR="00BC0DCE" w:rsidRPr="00BC0DCE" w14:paraId="2682F8A9" w14:textId="77777777" w:rsidTr="00BC0DCE">
        <w:tc>
          <w:tcPr>
            <w:tcW w:w="3898" w:type="dxa"/>
          </w:tcPr>
          <w:p w14:paraId="4B0D79B9" w14:textId="120630C2" w:rsidR="00BC0DCE" w:rsidRPr="00BC0DCE" w:rsidRDefault="00F17A75" w:rsidP="00A73DD0">
            <w:pPr>
              <w:jc w:val="both"/>
              <w:rPr>
                <w:rFonts w:ascii="Arial" w:hAnsi="Arial" w:cs="Arial"/>
              </w:rPr>
            </w:pPr>
            <w:r>
              <w:rPr>
                <w:rFonts w:ascii="Arial" w:hAnsi="Arial" w:cs="Arial"/>
              </w:rPr>
              <w:t xml:space="preserve">        </w:t>
            </w:r>
            <w:r w:rsidR="00620A16">
              <w:rPr>
                <w:rFonts w:ascii="Arial" w:hAnsi="Arial" w:cs="Arial"/>
              </w:rPr>
              <w:t xml:space="preserve">     </w:t>
            </w:r>
            <w:r w:rsidRPr="00BC0DCE">
              <w:rPr>
                <w:rFonts w:ascii="Arial" w:hAnsi="Arial" w:cs="Arial"/>
              </w:rPr>
              <w:t xml:space="preserve">po napovedi: </w:t>
            </w:r>
            <w:proofErr w:type="spellStart"/>
            <w:r w:rsidRPr="00BC0DCE">
              <w:rPr>
                <w:rFonts w:ascii="Arial" w:hAnsi="Arial" w:cs="Arial"/>
              </w:rPr>
              <w:t>oblaj</w:t>
            </w:r>
            <w:r>
              <w:rPr>
                <w:rFonts w:ascii="Arial" w:hAnsi="Arial" w:cs="Arial"/>
              </w:rPr>
              <w:t>a</w:t>
            </w:r>
            <w:r w:rsidRPr="00BC0DCE">
              <w:rPr>
                <w:rFonts w:ascii="Arial" w:hAnsi="Arial" w:cs="Arial"/>
              </w:rPr>
              <w:t>nje</w:t>
            </w:r>
            <w:proofErr w:type="spellEnd"/>
          </w:p>
        </w:tc>
        <w:tc>
          <w:tcPr>
            <w:tcW w:w="1559" w:type="dxa"/>
          </w:tcPr>
          <w:p w14:paraId="5F039D66" w14:textId="503C1410" w:rsidR="00BC0DCE" w:rsidRPr="00BC0DCE" w:rsidRDefault="00AA4D58" w:rsidP="00A73DD0">
            <w:pPr>
              <w:jc w:val="both"/>
              <w:rPr>
                <w:rFonts w:ascii="Arial" w:hAnsi="Arial" w:cs="Arial"/>
              </w:rPr>
            </w:pPr>
            <w:r>
              <w:rPr>
                <w:rFonts w:ascii="Arial" w:hAnsi="Arial" w:cs="Arial"/>
              </w:rPr>
              <w:t xml:space="preserve">     </w:t>
            </w:r>
            <w:r w:rsidR="00F17A75">
              <w:rPr>
                <w:rFonts w:ascii="Arial" w:hAnsi="Arial" w:cs="Arial"/>
              </w:rPr>
              <w:t>4</w:t>
            </w:r>
          </w:p>
        </w:tc>
        <w:tc>
          <w:tcPr>
            <w:tcW w:w="1276" w:type="dxa"/>
          </w:tcPr>
          <w:p w14:paraId="28BA412D" w14:textId="223B244F" w:rsidR="00BC0DCE" w:rsidRPr="00BC0DCE" w:rsidRDefault="00BC0DCE" w:rsidP="00A73DD0">
            <w:pPr>
              <w:jc w:val="both"/>
              <w:rPr>
                <w:rFonts w:ascii="Arial" w:hAnsi="Arial" w:cs="Arial"/>
              </w:rPr>
            </w:pPr>
          </w:p>
        </w:tc>
        <w:tc>
          <w:tcPr>
            <w:tcW w:w="1275" w:type="dxa"/>
          </w:tcPr>
          <w:p w14:paraId="0C631D23" w14:textId="51ECAEBC" w:rsidR="00BC0DCE" w:rsidRPr="00BC0DCE" w:rsidRDefault="00AA4D58" w:rsidP="00A73DD0">
            <w:pPr>
              <w:jc w:val="both"/>
              <w:rPr>
                <w:rFonts w:ascii="Arial" w:hAnsi="Arial" w:cs="Arial"/>
              </w:rPr>
            </w:pPr>
            <w:r>
              <w:rPr>
                <w:rFonts w:ascii="Arial" w:hAnsi="Arial" w:cs="Arial"/>
              </w:rPr>
              <w:t xml:space="preserve">    </w:t>
            </w:r>
          </w:p>
        </w:tc>
        <w:tc>
          <w:tcPr>
            <w:tcW w:w="1204" w:type="dxa"/>
          </w:tcPr>
          <w:p w14:paraId="51618D9F" w14:textId="7FF8396F" w:rsidR="00BC0DCE" w:rsidRPr="00BC0DCE" w:rsidRDefault="00AA4D58" w:rsidP="00A73DD0">
            <w:pPr>
              <w:jc w:val="both"/>
              <w:rPr>
                <w:rFonts w:ascii="Arial" w:hAnsi="Arial" w:cs="Arial"/>
              </w:rPr>
            </w:pPr>
            <w:r>
              <w:rPr>
                <w:rFonts w:ascii="Arial" w:hAnsi="Arial" w:cs="Arial"/>
              </w:rPr>
              <w:t xml:space="preserve">    </w:t>
            </w:r>
          </w:p>
        </w:tc>
      </w:tr>
      <w:tr w:rsidR="00BC0DCE" w:rsidRPr="00BC0DCE" w14:paraId="2E839283" w14:textId="77777777" w:rsidTr="00BC0DCE">
        <w:tc>
          <w:tcPr>
            <w:tcW w:w="3898" w:type="dxa"/>
          </w:tcPr>
          <w:p w14:paraId="098A3474" w14:textId="2633E088" w:rsidR="00BC0DCE" w:rsidRPr="00BC0DCE" w:rsidRDefault="00BC0DCE" w:rsidP="00A73DD0">
            <w:pPr>
              <w:jc w:val="both"/>
              <w:rPr>
                <w:rFonts w:ascii="Arial" w:hAnsi="Arial" w:cs="Arial"/>
              </w:rPr>
            </w:pPr>
            <w:r w:rsidRPr="00BC0DCE">
              <w:rPr>
                <w:rFonts w:ascii="Arial" w:hAnsi="Arial" w:cs="Arial"/>
              </w:rPr>
              <w:t xml:space="preserve">      </w:t>
            </w:r>
            <w:r w:rsidR="00F17A75">
              <w:rPr>
                <w:rFonts w:ascii="Arial" w:hAnsi="Arial" w:cs="Arial"/>
              </w:rPr>
              <w:t xml:space="preserve"> </w:t>
            </w:r>
            <w:r w:rsidR="00620A16">
              <w:rPr>
                <w:rFonts w:ascii="Arial" w:hAnsi="Arial" w:cs="Arial"/>
              </w:rPr>
              <w:t xml:space="preserve">     </w:t>
            </w:r>
            <w:r w:rsidRPr="00BC0DCE">
              <w:rPr>
                <w:rFonts w:ascii="Arial" w:hAnsi="Arial" w:cs="Arial"/>
              </w:rPr>
              <w:t xml:space="preserve"> </w:t>
            </w:r>
            <w:r w:rsidR="00F17A75" w:rsidRPr="00BC0DCE">
              <w:rPr>
                <w:rFonts w:ascii="Arial" w:hAnsi="Arial" w:cs="Arial"/>
              </w:rPr>
              <w:t>po napovedi: nakazovanje</w:t>
            </w:r>
            <w:r w:rsidRPr="00BC0DCE">
              <w:rPr>
                <w:rFonts w:ascii="Arial" w:hAnsi="Arial" w:cs="Arial"/>
              </w:rPr>
              <w:t xml:space="preserve"> </w:t>
            </w:r>
          </w:p>
        </w:tc>
        <w:tc>
          <w:tcPr>
            <w:tcW w:w="1559" w:type="dxa"/>
          </w:tcPr>
          <w:p w14:paraId="160AFD71" w14:textId="03DEDFBB" w:rsidR="00BC0DCE" w:rsidRPr="00BC0DCE" w:rsidRDefault="00AA4D58" w:rsidP="00A73DD0">
            <w:pPr>
              <w:jc w:val="both"/>
              <w:rPr>
                <w:rFonts w:ascii="Arial" w:hAnsi="Arial" w:cs="Arial"/>
              </w:rPr>
            </w:pPr>
            <w:r>
              <w:rPr>
                <w:rFonts w:ascii="Arial" w:hAnsi="Arial" w:cs="Arial"/>
              </w:rPr>
              <w:t xml:space="preserve">     </w:t>
            </w:r>
            <w:r w:rsidR="00F17A75">
              <w:rPr>
                <w:rFonts w:ascii="Arial" w:hAnsi="Arial" w:cs="Arial"/>
              </w:rPr>
              <w:t>4</w:t>
            </w:r>
          </w:p>
        </w:tc>
        <w:tc>
          <w:tcPr>
            <w:tcW w:w="1276" w:type="dxa"/>
          </w:tcPr>
          <w:p w14:paraId="3EA98D7A" w14:textId="77777777" w:rsidR="00BC0DCE" w:rsidRPr="00BC0DCE" w:rsidRDefault="00BC0DCE" w:rsidP="00A73DD0">
            <w:pPr>
              <w:jc w:val="both"/>
              <w:rPr>
                <w:rFonts w:ascii="Arial" w:hAnsi="Arial" w:cs="Arial"/>
              </w:rPr>
            </w:pPr>
          </w:p>
        </w:tc>
        <w:tc>
          <w:tcPr>
            <w:tcW w:w="1275" w:type="dxa"/>
          </w:tcPr>
          <w:p w14:paraId="09A5485B" w14:textId="77777777" w:rsidR="00BC0DCE" w:rsidRPr="00BC0DCE" w:rsidRDefault="00BC0DCE" w:rsidP="00A73DD0">
            <w:pPr>
              <w:jc w:val="both"/>
              <w:rPr>
                <w:rFonts w:ascii="Arial" w:hAnsi="Arial" w:cs="Arial"/>
              </w:rPr>
            </w:pPr>
          </w:p>
        </w:tc>
        <w:tc>
          <w:tcPr>
            <w:tcW w:w="1204" w:type="dxa"/>
          </w:tcPr>
          <w:p w14:paraId="24D58607" w14:textId="77777777" w:rsidR="00BC0DCE" w:rsidRPr="00BC0DCE" w:rsidRDefault="00BC0DCE" w:rsidP="00A73DD0">
            <w:pPr>
              <w:jc w:val="both"/>
              <w:rPr>
                <w:rFonts w:ascii="Arial" w:hAnsi="Arial" w:cs="Arial"/>
              </w:rPr>
            </w:pPr>
          </w:p>
        </w:tc>
      </w:tr>
      <w:tr w:rsidR="00BC0DCE" w:rsidRPr="00BC0DCE" w14:paraId="491F61F4" w14:textId="77777777" w:rsidTr="00BC0DCE">
        <w:tc>
          <w:tcPr>
            <w:tcW w:w="3898" w:type="dxa"/>
          </w:tcPr>
          <w:p w14:paraId="08986883" w14:textId="2B1B16CC" w:rsidR="00BC0DCE" w:rsidRPr="00BC0DCE" w:rsidRDefault="00324183" w:rsidP="00A73DD0">
            <w:pPr>
              <w:jc w:val="both"/>
              <w:rPr>
                <w:rFonts w:ascii="Arial" w:hAnsi="Arial" w:cs="Arial"/>
              </w:rPr>
            </w:pPr>
            <w:r>
              <w:rPr>
                <w:rFonts w:ascii="Arial" w:hAnsi="Arial" w:cs="Arial"/>
              </w:rPr>
              <w:t>10.</w:t>
            </w:r>
            <w:r w:rsidRPr="00BC0DCE">
              <w:rPr>
                <w:rFonts w:ascii="Arial" w:hAnsi="Arial" w:cs="Arial"/>
              </w:rPr>
              <w:t xml:space="preserve">Preizk. poštenosti pri </w:t>
            </w:r>
            <w:proofErr w:type="spellStart"/>
            <w:r w:rsidRPr="00BC0DCE">
              <w:rPr>
                <w:rFonts w:ascii="Arial" w:hAnsi="Arial" w:cs="Arial"/>
              </w:rPr>
              <w:t>najd</w:t>
            </w:r>
            <w:proofErr w:type="spellEnd"/>
            <w:r w:rsidRPr="00BC0DCE">
              <w:rPr>
                <w:rFonts w:ascii="Arial" w:hAnsi="Arial" w:cs="Arial"/>
              </w:rPr>
              <w:t>. div.</w:t>
            </w:r>
          </w:p>
        </w:tc>
        <w:tc>
          <w:tcPr>
            <w:tcW w:w="1559" w:type="dxa"/>
          </w:tcPr>
          <w:p w14:paraId="59EE108D" w14:textId="7049FF41" w:rsidR="00BC0DCE" w:rsidRPr="00BC0DCE" w:rsidRDefault="00BC0DCE" w:rsidP="00A73DD0">
            <w:pPr>
              <w:jc w:val="both"/>
              <w:rPr>
                <w:rFonts w:ascii="Arial" w:hAnsi="Arial" w:cs="Arial"/>
              </w:rPr>
            </w:pPr>
          </w:p>
        </w:tc>
        <w:tc>
          <w:tcPr>
            <w:tcW w:w="1276" w:type="dxa"/>
          </w:tcPr>
          <w:p w14:paraId="1CFDDC73" w14:textId="6121CE28" w:rsidR="00BC0DCE" w:rsidRPr="00BC0DCE" w:rsidRDefault="00324183" w:rsidP="00A73DD0">
            <w:pPr>
              <w:jc w:val="both"/>
              <w:rPr>
                <w:rFonts w:ascii="Arial" w:hAnsi="Arial" w:cs="Arial"/>
              </w:rPr>
            </w:pPr>
            <w:r>
              <w:rPr>
                <w:rFonts w:ascii="Arial" w:hAnsi="Arial" w:cs="Arial"/>
              </w:rPr>
              <w:t xml:space="preserve">  </w:t>
            </w:r>
            <w:r w:rsidR="00373BD0">
              <w:rPr>
                <w:rFonts w:ascii="Arial" w:hAnsi="Arial" w:cs="Arial"/>
              </w:rPr>
              <w:t>d</w:t>
            </w:r>
            <w:r>
              <w:rPr>
                <w:rFonts w:ascii="Arial" w:hAnsi="Arial" w:cs="Arial"/>
              </w:rPr>
              <w:t>a</w:t>
            </w:r>
            <w:r w:rsidR="00373BD0">
              <w:rPr>
                <w:rFonts w:ascii="Arial" w:hAnsi="Arial" w:cs="Arial"/>
              </w:rPr>
              <w:t xml:space="preserve"> - ne</w:t>
            </w:r>
          </w:p>
        </w:tc>
        <w:tc>
          <w:tcPr>
            <w:tcW w:w="1275" w:type="dxa"/>
          </w:tcPr>
          <w:p w14:paraId="51FED87B" w14:textId="7616C144" w:rsidR="00BC0DCE" w:rsidRPr="00BC0DCE" w:rsidRDefault="00324183" w:rsidP="00A73DD0">
            <w:pPr>
              <w:jc w:val="both"/>
              <w:rPr>
                <w:rFonts w:ascii="Arial" w:hAnsi="Arial" w:cs="Arial"/>
              </w:rPr>
            </w:pPr>
            <w:r>
              <w:rPr>
                <w:rFonts w:ascii="Arial" w:hAnsi="Arial" w:cs="Arial"/>
              </w:rPr>
              <w:t xml:space="preserve">  </w:t>
            </w:r>
            <w:r w:rsidR="00373BD0">
              <w:rPr>
                <w:rFonts w:ascii="Arial" w:hAnsi="Arial" w:cs="Arial"/>
              </w:rPr>
              <w:t>d</w:t>
            </w:r>
            <w:r>
              <w:rPr>
                <w:rFonts w:ascii="Arial" w:hAnsi="Arial" w:cs="Arial"/>
              </w:rPr>
              <w:t>a</w:t>
            </w:r>
            <w:r w:rsidR="00373BD0">
              <w:rPr>
                <w:rFonts w:ascii="Arial" w:hAnsi="Arial" w:cs="Arial"/>
              </w:rPr>
              <w:t xml:space="preserve"> - ne</w:t>
            </w:r>
          </w:p>
        </w:tc>
        <w:tc>
          <w:tcPr>
            <w:tcW w:w="1204" w:type="dxa"/>
          </w:tcPr>
          <w:p w14:paraId="38C3C312" w14:textId="733FDF93" w:rsidR="00BC0DCE" w:rsidRPr="00BC0DCE" w:rsidRDefault="00324183" w:rsidP="00A73DD0">
            <w:pPr>
              <w:jc w:val="both"/>
              <w:rPr>
                <w:rFonts w:ascii="Arial" w:hAnsi="Arial" w:cs="Arial"/>
              </w:rPr>
            </w:pPr>
            <w:r>
              <w:rPr>
                <w:rFonts w:ascii="Arial" w:hAnsi="Arial" w:cs="Arial"/>
              </w:rPr>
              <w:t xml:space="preserve">  </w:t>
            </w:r>
            <w:r w:rsidR="00373BD0">
              <w:rPr>
                <w:rFonts w:ascii="Arial" w:hAnsi="Arial" w:cs="Arial"/>
              </w:rPr>
              <w:t>d</w:t>
            </w:r>
            <w:r>
              <w:rPr>
                <w:rFonts w:ascii="Arial" w:hAnsi="Arial" w:cs="Arial"/>
              </w:rPr>
              <w:t>a</w:t>
            </w:r>
            <w:r w:rsidR="00373BD0">
              <w:rPr>
                <w:rFonts w:ascii="Arial" w:hAnsi="Arial" w:cs="Arial"/>
              </w:rPr>
              <w:t xml:space="preserve"> - ne</w:t>
            </w:r>
          </w:p>
        </w:tc>
      </w:tr>
      <w:tr w:rsidR="00BC0DCE" w:rsidRPr="00BC0DCE" w14:paraId="1B7D49C9" w14:textId="77777777" w:rsidTr="00BC0DCE">
        <w:tc>
          <w:tcPr>
            <w:tcW w:w="3898" w:type="dxa"/>
          </w:tcPr>
          <w:p w14:paraId="53FDB45E" w14:textId="0C909081" w:rsidR="00BC0DCE" w:rsidRPr="00BC0DCE" w:rsidRDefault="00BC0DCE" w:rsidP="00A73DD0">
            <w:pPr>
              <w:jc w:val="both"/>
              <w:rPr>
                <w:rFonts w:ascii="Arial" w:hAnsi="Arial" w:cs="Arial"/>
              </w:rPr>
            </w:pPr>
            <w:r w:rsidRPr="00BC0DCE">
              <w:rPr>
                <w:rFonts w:ascii="Arial" w:hAnsi="Arial" w:cs="Arial"/>
              </w:rPr>
              <w:t>11.</w:t>
            </w:r>
            <w:r w:rsidR="00324183" w:rsidRPr="00BC0DCE">
              <w:rPr>
                <w:rFonts w:ascii="Arial" w:hAnsi="Arial" w:cs="Arial"/>
              </w:rPr>
              <w:t>Vodno delo:</w:t>
            </w:r>
          </w:p>
        </w:tc>
        <w:tc>
          <w:tcPr>
            <w:tcW w:w="1559" w:type="dxa"/>
          </w:tcPr>
          <w:p w14:paraId="46FD551C" w14:textId="77777777" w:rsidR="00BC0DCE" w:rsidRPr="00BC0DCE" w:rsidRDefault="00BC0DCE" w:rsidP="00A73DD0">
            <w:pPr>
              <w:jc w:val="both"/>
              <w:rPr>
                <w:rFonts w:ascii="Arial" w:hAnsi="Arial" w:cs="Arial"/>
              </w:rPr>
            </w:pPr>
          </w:p>
        </w:tc>
        <w:tc>
          <w:tcPr>
            <w:tcW w:w="1276" w:type="dxa"/>
          </w:tcPr>
          <w:p w14:paraId="7FB700A3" w14:textId="5F5FCF9D" w:rsidR="00BC0DCE" w:rsidRPr="00324183" w:rsidRDefault="00AA4D58" w:rsidP="00A73DD0">
            <w:pPr>
              <w:jc w:val="both"/>
              <w:rPr>
                <w:rFonts w:ascii="Arial" w:hAnsi="Arial" w:cs="Arial"/>
                <w:b/>
                <w:bCs/>
              </w:rPr>
            </w:pPr>
            <w:r>
              <w:rPr>
                <w:rFonts w:ascii="Arial" w:hAnsi="Arial" w:cs="Arial"/>
              </w:rPr>
              <w:t xml:space="preserve">    </w:t>
            </w:r>
          </w:p>
        </w:tc>
        <w:tc>
          <w:tcPr>
            <w:tcW w:w="1275" w:type="dxa"/>
          </w:tcPr>
          <w:p w14:paraId="2AA07BE1" w14:textId="79AC9A2A" w:rsidR="00BC0DCE" w:rsidRPr="00BC0DCE" w:rsidRDefault="00AA4D58" w:rsidP="00A73DD0">
            <w:pPr>
              <w:jc w:val="both"/>
              <w:rPr>
                <w:rFonts w:ascii="Arial" w:hAnsi="Arial" w:cs="Arial"/>
              </w:rPr>
            </w:pPr>
            <w:r>
              <w:rPr>
                <w:rFonts w:ascii="Arial" w:hAnsi="Arial" w:cs="Arial"/>
              </w:rPr>
              <w:t xml:space="preserve">    </w:t>
            </w:r>
          </w:p>
        </w:tc>
        <w:tc>
          <w:tcPr>
            <w:tcW w:w="1204" w:type="dxa"/>
          </w:tcPr>
          <w:p w14:paraId="69BD3A95" w14:textId="6DA33F2E" w:rsidR="00BC0DCE" w:rsidRPr="00BC0DCE" w:rsidRDefault="00AA4D58" w:rsidP="00A73DD0">
            <w:pPr>
              <w:jc w:val="both"/>
              <w:rPr>
                <w:rFonts w:ascii="Arial" w:hAnsi="Arial" w:cs="Arial"/>
              </w:rPr>
            </w:pPr>
            <w:r>
              <w:rPr>
                <w:rFonts w:ascii="Arial" w:hAnsi="Arial" w:cs="Arial"/>
              </w:rPr>
              <w:t xml:space="preserve">    </w:t>
            </w:r>
          </w:p>
        </w:tc>
      </w:tr>
      <w:tr w:rsidR="00BC0DCE" w:rsidRPr="00BC0DCE" w14:paraId="767E1BB2" w14:textId="77777777" w:rsidTr="00BC0DCE">
        <w:tc>
          <w:tcPr>
            <w:tcW w:w="3898" w:type="dxa"/>
          </w:tcPr>
          <w:p w14:paraId="30846DD3" w14:textId="721CD798" w:rsidR="00BC0DCE" w:rsidRPr="00BC0DCE" w:rsidRDefault="00324183" w:rsidP="00A73DD0">
            <w:pPr>
              <w:jc w:val="both"/>
              <w:rPr>
                <w:rFonts w:ascii="Arial" w:hAnsi="Arial" w:cs="Arial"/>
              </w:rPr>
            </w:pPr>
            <w:r>
              <w:rPr>
                <w:rFonts w:ascii="Arial" w:hAnsi="Arial" w:cs="Arial"/>
              </w:rPr>
              <w:t xml:space="preserve">       </w:t>
            </w:r>
            <w:r w:rsidRPr="00BC0DCE">
              <w:rPr>
                <w:rFonts w:ascii="Arial" w:hAnsi="Arial" w:cs="Arial"/>
              </w:rPr>
              <w:t>šarjenje v vodi brez race</w:t>
            </w:r>
          </w:p>
        </w:tc>
        <w:tc>
          <w:tcPr>
            <w:tcW w:w="1559" w:type="dxa"/>
          </w:tcPr>
          <w:p w14:paraId="63760E45" w14:textId="20C92699" w:rsidR="00BC0DCE" w:rsidRPr="00BC0DCE" w:rsidRDefault="00324183" w:rsidP="00A73DD0">
            <w:pPr>
              <w:jc w:val="both"/>
              <w:rPr>
                <w:rFonts w:ascii="Arial" w:hAnsi="Arial" w:cs="Arial"/>
              </w:rPr>
            </w:pPr>
            <w:r>
              <w:rPr>
                <w:rFonts w:ascii="Arial" w:hAnsi="Arial" w:cs="Arial"/>
              </w:rPr>
              <w:t xml:space="preserve">     4</w:t>
            </w:r>
          </w:p>
        </w:tc>
        <w:tc>
          <w:tcPr>
            <w:tcW w:w="1276" w:type="dxa"/>
          </w:tcPr>
          <w:p w14:paraId="430E4602" w14:textId="77777777" w:rsidR="00BC0DCE" w:rsidRPr="00BC0DCE" w:rsidRDefault="00BC0DCE" w:rsidP="00A73DD0">
            <w:pPr>
              <w:jc w:val="both"/>
              <w:rPr>
                <w:rFonts w:ascii="Arial" w:hAnsi="Arial" w:cs="Arial"/>
              </w:rPr>
            </w:pPr>
          </w:p>
        </w:tc>
        <w:tc>
          <w:tcPr>
            <w:tcW w:w="1275" w:type="dxa"/>
          </w:tcPr>
          <w:p w14:paraId="15A08582" w14:textId="77777777" w:rsidR="00BC0DCE" w:rsidRPr="00BC0DCE" w:rsidRDefault="00BC0DCE" w:rsidP="00A73DD0">
            <w:pPr>
              <w:jc w:val="both"/>
              <w:rPr>
                <w:rFonts w:ascii="Arial" w:hAnsi="Arial" w:cs="Arial"/>
              </w:rPr>
            </w:pPr>
          </w:p>
        </w:tc>
        <w:tc>
          <w:tcPr>
            <w:tcW w:w="1204" w:type="dxa"/>
          </w:tcPr>
          <w:p w14:paraId="4A2E8A58" w14:textId="77777777" w:rsidR="00BC0DCE" w:rsidRPr="00BC0DCE" w:rsidRDefault="00BC0DCE" w:rsidP="00A73DD0">
            <w:pPr>
              <w:jc w:val="both"/>
              <w:rPr>
                <w:rFonts w:ascii="Arial" w:hAnsi="Arial" w:cs="Arial"/>
              </w:rPr>
            </w:pPr>
          </w:p>
        </w:tc>
      </w:tr>
      <w:tr w:rsidR="00BC0DCE" w:rsidRPr="00BC0DCE" w14:paraId="207BF5A0" w14:textId="77777777" w:rsidTr="00BC0DCE">
        <w:tc>
          <w:tcPr>
            <w:tcW w:w="3898" w:type="dxa"/>
          </w:tcPr>
          <w:p w14:paraId="5EF971AD" w14:textId="0D9679DA" w:rsidR="00BC0DCE" w:rsidRPr="00BC0DCE" w:rsidRDefault="00BC0DCE" w:rsidP="00A73DD0">
            <w:pPr>
              <w:jc w:val="both"/>
              <w:rPr>
                <w:rFonts w:ascii="Arial" w:hAnsi="Arial" w:cs="Arial"/>
              </w:rPr>
            </w:pPr>
            <w:r w:rsidRPr="00BC0DCE">
              <w:rPr>
                <w:rFonts w:ascii="Arial" w:hAnsi="Arial" w:cs="Arial"/>
              </w:rPr>
              <w:t xml:space="preserve">       šarjenje v vodi </w:t>
            </w:r>
            <w:r w:rsidR="00324183">
              <w:rPr>
                <w:rFonts w:ascii="Arial" w:hAnsi="Arial" w:cs="Arial"/>
              </w:rPr>
              <w:t>z r</w:t>
            </w:r>
            <w:r w:rsidRPr="00BC0DCE">
              <w:rPr>
                <w:rFonts w:ascii="Arial" w:hAnsi="Arial" w:cs="Arial"/>
              </w:rPr>
              <w:t>ac</w:t>
            </w:r>
            <w:r w:rsidR="00324183">
              <w:rPr>
                <w:rFonts w:ascii="Arial" w:hAnsi="Arial" w:cs="Arial"/>
              </w:rPr>
              <w:t>o</w:t>
            </w:r>
            <w:r w:rsidRPr="00BC0DCE">
              <w:rPr>
                <w:rFonts w:ascii="Arial" w:hAnsi="Arial" w:cs="Arial"/>
              </w:rPr>
              <w:t xml:space="preserve">                   </w:t>
            </w:r>
          </w:p>
        </w:tc>
        <w:tc>
          <w:tcPr>
            <w:tcW w:w="1559" w:type="dxa"/>
          </w:tcPr>
          <w:p w14:paraId="228AD6FC" w14:textId="77777777"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4</w:t>
            </w:r>
          </w:p>
        </w:tc>
        <w:tc>
          <w:tcPr>
            <w:tcW w:w="1276" w:type="dxa"/>
          </w:tcPr>
          <w:p w14:paraId="436652EB" w14:textId="472811F1" w:rsidR="00BC0DCE" w:rsidRPr="00BC0DCE" w:rsidRDefault="00324183" w:rsidP="00A73DD0">
            <w:pPr>
              <w:jc w:val="both"/>
              <w:rPr>
                <w:rFonts w:ascii="Arial" w:hAnsi="Arial" w:cs="Arial"/>
              </w:rPr>
            </w:pPr>
            <w:r>
              <w:rPr>
                <w:rFonts w:ascii="Arial" w:hAnsi="Arial" w:cs="Arial"/>
              </w:rPr>
              <w:t xml:space="preserve">    3,5  </w:t>
            </w:r>
          </w:p>
        </w:tc>
        <w:tc>
          <w:tcPr>
            <w:tcW w:w="1275" w:type="dxa"/>
          </w:tcPr>
          <w:p w14:paraId="4787E540" w14:textId="3363D45D" w:rsidR="00BC0DCE" w:rsidRPr="00BC0DCE" w:rsidRDefault="00324183" w:rsidP="00A73DD0">
            <w:pPr>
              <w:jc w:val="both"/>
              <w:rPr>
                <w:rFonts w:ascii="Arial" w:hAnsi="Arial" w:cs="Arial"/>
              </w:rPr>
            </w:pPr>
            <w:r>
              <w:rPr>
                <w:rFonts w:ascii="Arial" w:hAnsi="Arial" w:cs="Arial"/>
              </w:rPr>
              <w:t xml:space="preserve">    3</w:t>
            </w:r>
          </w:p>
        </w:tc>
        <w:tc>
          <w:tcPr>
            <w:tcW w:w="1204" w:type="dxa"/>
          </w:tcPr>
          <w:p w14:paraId="4372A6F6" w14:textId="0BC18B44" w:rsidR="00BC0DCE" w:rsidRPr="00BC0DCE" w:rsidRDefault="00324183" w:rsidP="00A73DD0">
            <w:pPr>
              <w:jc w:val="both"/>
              <w:rPr>
                <w:rFonts w:ascii="Arial" w:hAnsi="Arial" w:cs="Arial"/>
              </w:rPr>
            </w:pPr>
            <w:r>
              <w:rPr>
                <w:rFonts w:ascii="Arial" w:hAnsi="Arial" w:cs="Arial"/>
              </w:rPr>
              <w:t xml:space="preserve">    2,5</w:t>
            </w:r>
          </w:p>
        </w:tc>
      </w:tr>
      <w:tr w:rsidR="00BC0DCE" w:rsidRPr="00BC0DCE" w14:paraId="0BDA5A2B" w14:textId="77777777" w:rsidTr="00BC0DCE">
        <w:tc>
          <w:tcPr>
            <w:tcW w:w="3898" w:type="dxa"/>
          </w:tcPr>
          <w:p w14:paraId="4E8AAED3" w14:textId="2A0E314A" w:rsidR="00BC0DCE" w:rsidRPr="00BC0DCE" w:rsidRDefault="00BC0DCE" w:rsidP="00A73DD0">
            <w:pPr>
              <w:jc w:val="both"/>
              <w:rPr>
                <w:rFonts w:ascii="Arial" w:hAnsi="Arial" w:cs="Arial"/>
              </w:rPr>
            </w:pPr>
            <w:r w:rsidRPr="00BC0DCE">
              <w:rPr>
                <w:rFonts w:ascii="Arial" w:hAnsi="Arial" w:cs="Arial"/>
              </w:rPr>
              <w:t xml:space="preserve">    </w:t>
            </w:r>
            <w:r w:rsidR="00324183">
              <w:rPr>
                <w:rFonts w:ascii="Arial" w:hAnsi="Arial" w:cs="Arial"/>
              </w:rPr>
              <w:t xml:space="preserve"> </w:t>
            </w:r>
            <w:r w:rsidRPr="00BC0DCE">
              <w:rPr>
                <w:rFonts w:ascii="Arial" w:hAnsi="Arial" w:cs="Arial"/>
              </w:rPr>
              <w:t xml:space="preserve">  </w:t>
            </w:r>
            <w:r w:rsidR="00620A16">
              <w:rPr>
                <w:rFonts w:ascii="Arial" w:hAnsi="Arial" w:cs="Arial"/>
              </w:rPr>
              <w:t>pri</w:t>
            </w:r>
            <w:r w:rsidR="00324183" w:rsidRPr="00BC0DCE">
              <w:rPr>
                <w:rFonts w:ascii="Arial" w:hAnsi="Arial" w:cs="Arial"/>
              </w:rPr>
              <w:t>našanje iz globoke vode</w:t>
            </w:r>
          </w:p>
        </w:tc>
        <w:tc>
          <w:tcPr>
            <w:tcW w:w="1559" w:type="dxa"/>
          </w:tcPr>
          <w:p w14:paraId="3961BB3B" w14:textId="7C30D3C2" w:rsidR="00BC0DCE" w:rsidRPr="00BC0DCE" w:rsidRDefault="00AA4D58" w:rsidP="00A73DD0">
            <w:pPr>
              <w:jc w:val="both"/>
              <w:rPr>
                <w:rFonts w:ascii="Arial" w:hAnsi="Arial" w:cs="Arial"/>
              </w:rPr>
            </w:pPr>
            <w:r>
              <w:rPr>
                <w:rFonts w:ascii="Arial" w:hAnsi="Arial" w:cs="Arial"/>
              </w:rPr>
              <w:t xml:space="preserve">     </w:t>
            </w:r>
            <w:r w:rsidR="00D905AD">
              <w:rPr>
                <w:rFonts w:ascii="Arial" w:hAnsi="Arial" w:cs="Arial"/>
              </w:rPr>
              <w:t>4</w:t>
            </w:r>
          </w:p>
        </w:tc>
        <w:tc>
          <w:tcPr>
            <w:tcW w:w="1276" w:type="dxa"/>
          </w:tcPr>
          <w:p w14:paraId="75589375" w14:textId="310A730C"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3</w:t>
            </w:r>
          </w:p>
        </w:tc>
        <w:tc>
          <w:tcPr>
            <w:tcW w:w="1275" w:type="dxa"/>
          </w:tcPr>
          <w:p w14:paraId="621DE537" w14:textId="60EE16D0" w:rsidR="00BC0DCE" w:rsidRPr="00BC0DCE" w:rsidRDefault="00AA4D58" w:rsidP="00A73DD0">
            <w:pPr>
              <w:jc w:val="both"/>
              <w:rPr>
                <w:rFonts w:ascii="Arial" w:hAnsi="Arial" w:cs="Arial"/>
              </w:rPr>
            </w:pPr>
            <w:r>
              <w:rPr>
                <w:rFonts w:ascii="Arial" w:hAnsi="Arial" w:cs="Arial"/>
              </w:rPr>
              <w:t xml:space="preserve">    </w:t>
            </w:r>
            <w:r w:rsidR="00D905AD">
              <w:rPr>
                <w:rFonts w:ascii="Arial" w:hAnsi="Arial" w:cs="Arial"/>
              </w:rPr>
              <w:t>2,5</w:t>
            </w:r>
          </w:p>
        </w:tc>
        <w:tc>
          <w:tcPr>
            <w:tcW w:w="1204" w:type="dxa"/>
          </w:tcPr>
          <w:p w14:paraId="2FEF569C" w14:textId="4E7E12A8" w:rsidR="00BC0DCE" w:rsidRPr="00BC0DCE" w:rsidRDefault="00AA4D58" w:rsidP="00A73DD0">
            <w:pPr>
              <w:jc w:val="both"/>
              <w:rPr>
                <w:rFonts w:ascii="Arial" w:hAnsi="Arial" w:cs="Arial"/>
              </w:rPr>
            </w:pPr>
            <w:r>
              <w:rPr>
                <w:rFonts w:ascii="Arial" w:hAnsi="Arial" w:cs="Arial"/>
              </w:rPr>
              <w:t xml:space="preserve">    </w:t>
            </w:r>
            <w:r w:rsidR="00BC0DCE" w:rsidRPr="00BC0DCE">
              <w:rPr>
                <w:rFonts w:ascii="Arial" w:hAnsi="Arial" w:cs="Arial"/>
              </w:rPr>
              <w:t>2</w:t>
            </w:r>
          </w:p>
        </w:tc>
      </w:tr>
      <w:tr w:rsidR="00BC0DCE" w:rsidRPr="00BC0DCE" w14:paraId="0C978840" w14:textId="77777777" w:rsidTr="00BC0DCE">
        <w:tc>
          <w:tcPr>
            <w:tcW w:w="3898" w:type="dxa"/>
          </w:tcPr>
          <w:p w14:paraId="52C1DFA3" w14:textId="0D5A32E4" w:rsidR="00BC0DCE" w:rsidRPr="00BC0DCE" w:rsidRDefault="00C617C2" w:rsidP="00C617C2">
            <w:pPr>
              <w:pStyle w:val="Brezrazmikov"/>
            </w:pPr>
            <w:r>
              <w:t xml:space="preserve">       </w:t>
            </w:r>
            <w:proofErr w:type="spellStart"/>
            <w:r>
              <w:t>s</w:t>
            </w:r>
            <w:r>
              <w:rPr>
                <w:color w:val="000000"/>
              </w:rPr>
              <w:t>trelovzdržnost</w:t>
            </w:r>
            <w:proofErr w:type="spellEnd"/>
            <w:r>
              <w:rPr>
                <w:color w:val="000000"/>
              </w:rPr>
              <w:t xml:space="preserve"> </w:t>
            </w:r>
          </w:p>
        </w:tc>
        <w:tc>
          <w:tcPr>
            <w:tcW w:w="1559" w:type="dxa"/>
          </w:tcPr>
          <w:p w14:paraId="72AD5D02" w14:textId="196EC906" w:rsidR="00BC0DCE" w:rsidRPr="00BC0DCE" w:rsidRDefault="00C617C2" w:rsidP="00A73DD0">
            <w:pPr>
              <w:jc w:val="both"/>
              <w:rPr>
                <w:rFonts w:ascii="Arial" w:hAnsi="Arial" w:cs="Arial"/>
              </w:rPr>
            </w:pPr>
            <w:r>
              <w:rPr>
                <w:rFonts w:ascii="Arial" w:hAnsi="Arial" w:cs="Arial"/>
              </w:rPr>
              <w:t xml:space="preserve">  </w:t>
            </w:r>
          </w:p>
        </w:tc>
        <w:tc>
          <w:tcPr>
            <w:tcW w:w="1276" w:type="dxa"/>
          </w:tcPr>
          <w:p w14:paraId="7FD60C09" w14:textId="1118B86B" w:rsidR="00BC0DCE" w:rsidRPr="00BC0DCE" w:rsidRDefault="00373BD0" w:rsidP="00A73DD0">
            <w:pPr>
              <w:jc w:val="both"/>
              <w:rPr>
                <w:rFonts w:ascii="Arial" w:hAnsi="Arial" w:cs="Arial"/>
              </w:rPr>
            </w:pPr>
            <w:r>
              <w:rPr>
                <w:rFonts w:ascii="Arial" w:hAnsi="Arial" w:cs="Arial"/>
              </w:rPr>
              <w:t xml:space="preserve">  da - ne</w:t>
            </w:r>
          </w:p>
        </w:tc>
        <w:tc>
          <w:tcPr>
            <w:tcW w:w="1275" w:type="dxa"/>
          </w:tcPr>
          <w:p w14:paraId="5198AE47" w14:textId="36131906" w:rsidR="00BC0DCE" w:rsidRPr="00BC0DCE" w:rsidRDefault="00373BD0" w:rsidP="00A73DD0">
            <w:pPr>
              <w:jc w:val="both"/>
              <w:rPr>
                <w:rFonts w:ascii="Arial" w:hAnsi="Arial" w:cs="Arial"/>
              </w:rPr>
            </w:pPr>
            <w:r>
              <w:rPr>
                <w:rFonts w:ascii="Arial" w:hAnsi="Arial" w:cs="Arial"/>
              </w:rPr>
              <w:t xml:space="preserve">  da - ne</w:t>
            </w:r>
          </w:p>
        </w:tc>
        <w:tc>
          <w:tcPr>
            <w:tcW w:w="1204" w:type="dxa"/>
          </w:tcPr>
          <w:p w14:paraId="6962C11E" w14:textId="1E58EB09" w:rsidR="00BC0DCE" w:rsidRPr="00BC0DCE" w:rsidRDefault="00373BD0" w:rsidP="00A73DD0">
            <w:pPr>
              <w:jc w:val="both"/>
              <w:rPr>
                <w:rFonts w:ascii="Arial" w:hAnsi="Arial" w:cs="Arial"/>
              </w:rPr>
            </w:pPr>
            <w:r>
              <w:rPr>
                <w:rFonts w:ascii="Arial" w:hAnsi="Arial" w:cs="Arial"/>
              </w:rPr>
              <w:t xml:space="preserve">  da - ne</w:t>
            </w:r>
          </w:p>
        </w:tc>
      </w:tr>
      <w:tr w:rsidR="00C617C2" w:rsidRPr="00BC0DCE" w14:paraId="6CC6C79D" w14:textId="77777777" w:rsidTr="00BC0DCE">
        <w:tc>
          <w:tcPr>
            <w:tcW w:w="3898" w:type="dxa"/>
          </w:tcPr>
          <w:p w14:paraId="2C52A564" w14:textId="1E0E4FA0" w:rsidR="00C617C2" w:rsidRPr="00BC0DCE" w:rsidRDefault="00C617C2" w:rsidP="00C617C2">
            <w:pPr>
              <w:jc w:val="both"/>
              <w:rPr>
                <w:rFonts w:ascii="Arial" w:hAnsi="Arial" w:cs="Arial"/>
              </w:rPr>
            </w:pPr>
            <w:r>
              <w:rPr>
                <w:rFonts w:ascii="Arial" w:hAnsi="Arial" w:cs="Arial"/>
              </w:rPr>
              <w:t>12.</w:t>
            </w:r>
            <w:r w:rsidRPr="00BC0DCE">
              <w:rPr>
                <w:rFonts w:ascii="Arial" w:hAnsi="Arial" w:cs="Arial"/>
              </w:rPr>
              <w:t xml:space="preserve">Grmarjenje: delo pred puško       </w:t>
            </w:r>
          </w:p>
        </w:tc>
        <w:tc>
          <w:tcPr>
            <w:tcW w:w="1559" w:type="dxa"/>
          </w:tcPr>
          <w:p w14:paraId="799FB242" w14:textId="2611774E" w:rsidR="00C617C2" w:rsidRPr="00BC0DCE" w:rsidRDefault="00C617C2" w:rsidP="00C617C2">
            <w:pPr>
              <w:jc w:val="both"/>
              <w:rPr>
                <w:rFonts w:ascii="Arial" w:hAnsi="Arial" w:cs="Arial"/>
              </w:rPr>
            </w:pPr>
            <w:r>
              <w:rPr>
                <w:rFonts w:ascii="Arial" w:hAnsi="Arial" w:cs="Arial"/>
              </w:rPr>
              <w:t xml:space="preserve">     3</w:t>
            </w:r>
          </w:p>
        </w:tc>
        <w:tc>
          <w:tcPr>
            <w:tcW w:w="1276" w:type="dxa"/>
          </w:tcPr>
          <w:p w14:paraId="7E86925F" w14:textId="071ABE6F" w:rsidR="00C617C2" w:rsidRPr="00BC0DCE" w:rsidRDefault="00C617C2" w:rsidP="00C617C2">
            <w:pPr>
              <w:jc w:val="both"/>
              <w:rPr>
                <w:rFonts w:ascii="Arial" w:hAnsi="Arial" w:cs="Arial"/>
              </w:rPr>
            </w:pPr>
            <w:r>
              <w:rPr>
                <w:rFonts w:ascii="Arial" w:hAnsi="Arial" w:cs="Arial"/>
              </w:rPr>
              <w:t xml:space="preserve">    </w:t>
            </w:r>
          </w:p>
        </w:tc>
        <w:tc>
          <w:tcPr>
            <w:tcW w:w="1275" w:type="dxa"/>
          </w:tcPr>
          <w:p w14:paraId="0BAA4538" w14:textId="28086CA9" w:rsidR="00C617C2" w:rsidRPr="00BC0DCE" w:rsidRDefault="00C617C2" w:rsidP="00C617C2">
            <w:pPr>
              <w:jc w:val="both"/>
              <w:rPr>
                <w:rFonts w:ascii="Arial" w:hAnsi="Arial" w:cs="Arial"/>
              </w:rPr>
            </w:pPr>
            <w:r>
              <w:rPr>
                <w:rFonts w:ascii="Arial" w:hAnsi="Arial" w:cs="Arial"/>
              </w:rPr>
              <w:t xml:space="preserve">    </w:t>
            </w:r>
          </w:p>
        </w:tc>
        <w:tc>
          <w:tcPr>
            <w:tcW w:w="1204" w:type="dxa"/>
          </w:tcPr>
          <w:p w14:paraId="1E2E2ED1" w14:textId="663D5C0B" w:rsidR="00C617C2" w:rsidRPr="00BC0DCE" w:rsidRDefault="00C617C2" w:rsidP="00C617C2">
            <w:pPr>
              <w:jc w:val="both"/>
              <w:rPr>
                <w:rFonts w:ascii="Arial" w:hAnsi="Arial" w:cs="Arial"/>
              </w:rPr>
            </w:pPr>
            <w:r>
              <w:rPr>
                <w:rFonts w:ascii="Arial" w:hAnsi="Arial" w:cs="Arial"/>
              </w:rPr>
              <w:t xml:space="preserve">    </w:t>
            </w:r>
          </w:p>
        </w:tc>
      </w:tr>
      <w:tr w:rsidR="00C617C2" w:rsidRPr="00BC0DCE" w14:paraId="1C4BAE26" w14:textId="77777777" w:rsidTr="00BC0DCE">
        <w:tc>
          <w:tcPr>
            <w:tcW w:w="3898" w:type="dxa"/>
          </w:tcPr>
          <w:p w14:paraId="20E4BB03" w14:textId="4073564C" w:rsidR="00C617C2" w:rsidRPr="00BC0DCE" w:rsidRDefault="00C617C2" w:rsidP="00C617C2">
            <w:pPr>
              <w:jc w:val="both"/>
              <w:rPr>
                <w:rFonts w:ascii="Arial" w:hAnsi="Arial" w:cs="Arial"/>
              </w:rPr>
            </w:pPr>
            <w:r w:rsidRPr="00BC0DCE">
              <w:rPr>
                <w:rFonts w:ascii="Arial" w:hAnsi="Arial" w:cs="Arial"/>
              </w:rPr>
              <w:t xml:space="preserve">       </w:t>
            </w:r>
            <w:proofErr w:type="spellStart"/>
            <w:r w:rsidRPr="00D905AD">
              <w:rPr>
                <w:rFonts w:ascii="Arial" w:hAnsi="Arial" w:cs="Arial"/>
                <w:color w:val="000000" w:themeColor="text1"/>
              </w:rPr>
              <w:t>strelo</w:t>
            </w:r>
            <w:r w:rsidR="00396A61">
              <w:rPr>
                <w:rFonts w:ascii="Arial" w:hAnsi="Arial" w:cs="Arial"/>
                <w:color w:val="000000" w:themeColor="text1"/>
              </w:rPr>
              <w:t>vzdrž</w:t>
            </w:r>
            <w:r w:rsidRPr="00D905AD">
              <w:rPr>
                <w:rFonts w:ascii="Arial" w:hAnsi="Arial" w:cs="Arial"/>
                <w:color w:val="000000" w:themeColor="text1"/>
              </w:rPr>
              <w:t>nost</w:t>
            </w:r>
            <w:proofErr w:type="spellEnd"/>
          </w:p>
        </w:tc>
        <w:tc>
          <w:tcPr>
            <w:tcW w:w="1559" w:type="dxa"/>
          </w:tcPr>
          <w:p w14:paraId="01E72801" w14:textId="758D9F38" w:rsidR="00C617C2" w:rsidRPr="00BC0DCE" w:rsidRDefault="00C617C2" w:rsidP="00C617C2">
            <w:pPr>
              <w:jc w:val="both"/>
              <w:rPr>
                <w:rFonts w:ascii="Arial" w:hAnsi="Arial" w:cs="Arial"/>
              </w:rPr>
            </w:pPr>
            <w:r>
              <w:rPr>
                <w:rFonts w:ascii="Arial" w:hAnsi="Arial" w:cs="Arial"/>
              </w:rPr>
              <w:t xml:space="preserve">     </w:t>
            </w:r>
          </w:p>
        </w:tc>
        <w:tc>
          <w:tcPr>
            <w:tcW w:w="1276" w:type="dxa"/>
          </w:tcPr>
          <w:p w14:paraId="1BF64D89" w14:textId="01DC0056" w:rsidR="00C617C2" w:rsidRPr="00BC0DCE" w:rsidRDefault="00C617C2" w:rsidP="00C617C2">
            <w:pPr>
              <w:jc w:val="both"/>
              <w:rPr>
                <w:rFonts w:ascii="Arial" w:hAnsi="Arial" w:cs="Arial"/>
              </w:rPr>
            </w:pPr>
            <w:r>
              <w:rPr>
                <w:rFonts w:ascii="Arial" w:hAnsi="Arial" w:cs="Arial"/>
              </w:rPr>
              <w:t xml:space="preserve">  </w:t>
            </w:r>
            <w:r w:rsidR="00396A61">
              <w:rPr>
                <w:rFonts w:ascii="Arial" w:hAnsi="Arial" w:cs="Arial"/>
              </w:rPr>
              <w:t>da - ne</w:t>
            </w:r>
            <w:r>
              <w:rPr>
                <w:rFonts w:ascii="Arial" w:hAnsi="Arial" w:cs="Arial"/>
              </w:rPr>
              <w:t xml:space="preserve"> </w:t>
            </w:r>
          </w:p>
        </w:tc>
        <w:tc>
          <w:tcPr>
            <w:tcW w:w="1275" w:type="dxa"/>
          </w:tcPr>
          <w:p w14:paraId="530949D3" w14:textId="7005A15B" w:rsidR="00C617C2" w:rsidRPr="00BC0DCE" w:rsidRDefault="00C617C2" w:rsidP="00C617C2">
            <w:pPr>
              <w:jc w:val="both"/>
              <w:rPr>
                <w:rFonts w:ascii="Arial" w:hAnsi="Arial" w:cs="Arial"/>
              </w:rPr>
            </w:pPr>
            <w:r>
              <w:rPr>
                <w:rFonts w:ascii="Arial" w:hAnsi="Arial" w:cs="Arial"/>
              </w:rPr>
              <w:t xml:space="preserve">  </w:t>
            </w:r>
            <w:r w:rsidR="00396A61">
              <w:rPr>
                <w:rFonts w:ascii="Arial" w:hAnsi="Arial" w:cs="Arial"/>
              </w:rPr>
              <w:t>da - ne</w:t>
            </w:r>
            <w:r>
              <w:rPr>
                <w:rFonts w:ascii="Arial" w:hAnsi="Arial" w:cs="Arial"/>
              </w:rPr>
              <w:t xml:space="preserve">  </w:t>
            </w:r>
          </w:p>
        </w:tc>
        <w:tc>
          <w:tcPr>
            <w:tcW w:w="1204" w:type="dxa"/>
          </w:tcPr>
          <w:p w14:paraId="26621851" w14:textId="230C1028" w:rsidR="00C617C2" w:rsidRPr="00BC0DCE" w:rsidRDefault="00C617C2" w:rsidP="00C617C2">
            <w:pPr>
              <w:jc w:val="both"/>
              <w:rPr>
                <w:rFonts w:ascii="Arial" w:hAnsi="Arial" w:cs="Arial"/>
              </w:rPr>
            </w:pPr>
            <w:r>
              <w:rPr>
                <w:rFonts w:ascii="Arial" w:hAnsi="Arial" w:cs="Arial"/>
              </w:rPr>
              <w:t xml:space="preserve">  </w:t>
            </w:r>
            <w:r w:rsidR="00396A61">
              <w:rPr>
                <w:rFonts w:ascii="Arial" w:hAnsi="Arial" w:cs="Arial"/>
              </w:rPr>
              <w:t>da - ne</w:t>
            </w:r>
            <w:r>
              <w:rPr>
                <w:rFonts w:ascii="Arial" w:hAnsi="Arial" w:cs="Arial"/>
              </w:rPr>
              <w:t xml:space="preserve">  </w:t>
            </w:r>
          </w:p>
        </w:tc>
      </w:tr>
      <w:tr w:rsidR="00C617C2" w:rsidRPr="00BC0DCE" w14:paraId="221FAD37" w14:textId="77777777" w:rsidTr="00BC0DCE">
        <w:tc>
          <w:tcPr>
            <w:tcW w:w="3898" w:type="dxa"/>
          </w:tcPr>
          <w:p w14:paraId="1E64AFAA" w14:textId="49367B66" w:rsidR="00C617C2" w:rsidRPr="00D905AD" w:rsidRDefault="00C617C2" w:rsidP="00C617C2">
            <w:pPr>
              <w:jc w:val="both"/>
              <w:rPr>
                <w:rFonts w:ascii="Arial" w:hAnsi="Arial" w:cs="Arial"/>
                <w:color w:val="000000" w:themeColor="text1"/>
              </w:rPr>
            </w:pPr>
            <w:r w:rsidRPr="00D905AD">
              <w:rPr>
                <w:rFonts w:ascii="Arial" w:hAnsi="Arial" w:cs="Arial"/>
                <w:color w:val="000000" w:themeColor="text1"/>
              </w:rPr>
              <w:t xml:space="preserve">       zanesljivost v prinašanju</w:t>
            </w:r>
          </w:p>
        </w:tc>
        <w:tc>
          <w:tcPr>
            <w:tcW w:w="1559" w:type="dxa"/>
          </w:tcPr>
          <w:p w14:paraId="17B3C7A7" w14:textId="0DFBE79E" w:rsidR="00C617C2" w:rsidRPr="00D905AD" w:rsidRDefault="00C617C2" w:rsidP="00C617C2">
            <w:pPr>
              <w:jc w:val="both"/>
              <w:rPr>
                <w:rFonts w:ascii="Arial" w:hAnsi="Arial" w:cs="Arial"/>
                <w:color w:val="000000" w:themeColor="text1"/>
              </w:rPr>
            </w:pPr>
            <w:r w:rsidRPr="00D905AD">
              <w:rPr>
                <w:rFonts w:ascii="Arial" w:hAnsi="Arial" w:cs="Arial"/>
                <w:color w:val="000000" w:themeColor="text1"/>
              </w:rPr>
              <w:t xml:space="preserve">     2</w:t>
            </w:r>
          </w:p>
        </w:tc>
        <w:tc>
          <w:tcPr>
            <w:tcW w:w="1276" w:type="dxa"/>
          </w:tcPr>
          <w:p w14:paraId="66FF22AA" w14:textId="13F159F7" w:rsidR="00C617C2" w:rsidRPr="00BC0DCE" w:rsidRDefault="00C617C2" w:rsidP="00C617C2">
            <w:pPr>
              <w:jc w:val="both"/>
              <w:rPr>
                <w:rFonts w:ascii="Arial" w:hAnsi="Arial" w:cs="Arial"/>
              </w:rPr>
            </w:pPr>
            <w:r>
              <w:rPr>
                <w:rFonts w:ascii="Arial" w:hAnsi="Arial" w:cs="Arial"/>
              </w:rPr>
              <w:t xml:space="preserve">    3</w:t>
            </w:r>
          </w:p>
        </w:tc>
        <w:tc>
          <w:tcPr>
            <w:tcW w:w="1275" w:type="dxa"/>
          </w:tcPr>
          <w:p w14:paraId="64E1BB28" w14:textId="2D1509BC" w:rsidR="00C617C2" w:rsidRPr="00BC0DCE" w:rsidRDefault="00C617C2" w:rsidP="00C617C2">
            <w:pPr>
              <w:jc w:val="both"/>
              <w:rPr>
                <w:rFonts w:ascii="Arial" w:hAnsi="Arial" w:cs="Arial"/>
              </w:rPr>
            </w:pPr>
            <w:r>
              <w:rPr>
                <w:rFonts w:ascii="Arial" w:hAnsi="Arial" w:cs="Arial"/>
              </w:rPr>
              <w:t xml:space="preserve">    2,5</w:t>
            </w:r>
          </w:p>
        </w:tc>
        <w:tc>
          <w:tcPr>
            <w:tcW w:w="1204" w:type="dxa"/>
          </w:tcPr>
          <w:p w14:paraId="42D5E0D9" w14:textId="1B234332" w:rsidR="00C617C2" w:rsidRPr="00BC0DCE" w:rsidRDefault="00C617C2" w:rsidP="00C617C2">
            <w:pPr>
              <w:jc w:val="both"/>
              <w:rPr>
                <w:rFonts w:ascii="Arial" w:hAnsi="Arial" w:cs="Arial"/>
              </w:rPr>
            </w:pPr>
            <w:r>
              <w:rPr>
                <w:rFonts w:ascii="Arial" w:hAnsi="Arial" w:cs="Arial"/>
              </w:rPr>
              <w:t xml:space="preserve">    2</w:t>
            </w:r>
          </w:p>
        </w:tc>
      </w:tr>
      <w:tr w:rsidR="00C617C2" w:rsidRPr="00BC0DCE" w14:paraId="6551830D" w14:textId="77777777" w:rsidTr="00BC0DCE">
        <w:tc>
          <w:tcPr>
            <w:tcW w:w="3898" w:type="dxa"/>
          </w:tcPr>
          <w:p w14:paraId="3444DC4A" w14:textId="40CD0D34" w:rsidR="00C617C2" w:rsidRPr="003A56D0" w:rsidRDefault="00C617C2" w:rsidP="00C617C2">
            <w:pPr>
              <w:jc w:val="both"/>
              <w:rPr>
                <w:rFonts w:ascii="Arial" w:hAnsi="Arial" w:cs="Arial"/>
                <w:color w:val="FF0000"/>
              </w:rPr>
            </w:pPr>
            <w:r>
              <w:rPr>
                <w:rFonts w:ascii="Arial" w:hAnsi="Arial" w:cs="Arial"/>
                <w:color w:val="000000" w:themeColor="text1"/>
              </w:rPr>
              <w:t>13.</w:t>
            </w:r>
            <w:r w:rsidRPr="00BC0DCE">
              <w:rPr>
                <w:rFonts w:ascii="Arial" w:hAnsi="Arial" w:cs="Arial"/>
              </w:rPr>
              <w:t>Vodljivost</w:t>
            </w:r>
          </w:p>
        </w:tc>
        <w:tc>
          <w:tcPr>
            <w:tcW w:w="1559" w:type="dxa"/>
          </w:tcPr>
          <w:p w14:paraId="50C3DD65" w14:textId="15805F62" w:rsidR="00C617C2" w:rsidRPr="00BC0DCE" w:rsidRDefault="00C617C2" w:rsidP="00C617C2">
            <w:pPr>
              <w:jc w:val="both"/>
              <w:rPr>
                <w:rFonts w:ascii="Arial" w:hAnsi="Arial" w:cs="Arial"/>
              </w:rPr>
            </w:pPr>
            <w:r>
              <w:rPr>
                <w:rFonts w:ascii="Arial" w:hAnsi="Arial" w:cs="Arial"/>
                <w:color w:val="000000" w:themeColor="text1"/>
              </w:rPr>
              <w:t xml:space="preserve">     1</w:t>
            </w:r>
          </w:p>
        </w:tc>
        <w:tc>
          <w:tcPr>
            <w:tcW w:w="1276" w:type="dxa"/>
          </w:tcPr>
          <w:p w14:paraId="051155B8" w14:textId="77777777" w:rsidR="00C617C2" w:rsidRPr="00BC0DCE" w:rsidRDefault="00C617C2" w:rsidP="00C617C2">
            <w:pPr>
              <w:jc w:val="both"/>
              <w:rPr>
                <w:rFonts w:ascii="Arial" w:hAnsi="Arial" w:cs="Arial"/>
              </w:rPr>
            </w:pPr>
          </w:p>
        </w:tc>
        <w:tc>
          <w:tcPr>
            <w:tcW w:w="1275" w:type="dxa"/>
          </w:tcPr>
          <w:p w14:paraId="05122826" w14:textId="77777777" w:rsidR="00C617C2" w:rsidRPr="00BC0DCE" w:rsidRDefault="00C617C2" w:rsidP="00C617C2">
            <w:pPr>
              <w:jc w:val="both"/>
              <w:rPr>
                <w:rFonts w:ascii="Arial" w:hAnsi="Arial" w:cs="Arial"/>
              </w:rPr>
            </w:pPr>
          </w:p>
        </w:tc>
        <w:tc>
          <w:tcPr>
            <w:tcW w:w="1204" w:type="dxa"/>
          </w:tcPr>
          <w:p w14:paraId="249AE50A" w14:textId="77777777" w:rsidR="00C617C2" w:rsidRPr="00BC0DCE" w:rsidRDefault="00C617C2" w:rsidP="00C617C2">
            <w:pPr>
              <w:jc w:val="both"/>
              <w:rPr>
                <w:rFonts w:ascii="Arial" w:hAnsi="Arial" w:cs="Arial"/>
              </w:rPr>
            </w:pPr>
          </w:p>
        </w:tc>
      </w:tr>
      <w:tr w:rsidR="00C617C2" w:rsidRPr="00BC0DCE" w14:paraId="53938B5A" w14:textId="77777777" w:rsidTr="00BC0DCE">
        <w:tc>
          <w:tcPr>
            <w:tcW w:w="3898" w:type="dxa"/>
          </w:tcPr>
          <w:p w14:paraId="031D8270" w14:textId="685CC0B8" w:rsidR="00C617C2" w:rsidRPr="00BC0DCE" w:rsidRDefault="00C617C2" w:rsidP="00C617C2">
            <w:pPr>
              <w:jc w:val="both"/>
              <w:rPr>
                <w:rFonts w:ascii="Arial" w:hAnsi="Arial" w:cs="Arial"/>
              </w:rPr>
            </w:pPr>
            <w:r w:rsidRPr="00D905AD">
              <w:rPr>
                <w:rFonts w:ascii="Arial" w:hAnsi="Arial" w:cs="Arial"/>
                <w:color w:val="000000" w:themeColor="text1"/>
              </w:rPr>
              <w:t>14.</w:t>
            </w:r>
            <w:r w:rsidRPr="00BC0DCE">
              <w:rPr>
                <w:rFonts w:ascii="Arial" w:hAnsi="Arial" w:cs="Arial"/>
              </w:rPr>
              <w:t>Mirnost na stojišču</w:t>
            </w:r>
          </w:p>
        </w:tc>
        <w:tc>
          <w:tcPr>
            <w:tcW w:w="1559" w:type="dxa"/>
          </w:tcPr>
          <w:p w14:paraId="1E21A7B4" w14:textId="495A3A05" w:rsidR="00C617C2" w:rsidRPr="00BC0DCE" w:rsidRDefault="00C617C2" w:rsidP="00C617C2">
            <w:pPr>
              <w:jc w:val="both"/>
              <w:rPr>
                <w:rFonts w:ascii="Arial" w:hAnsi="Arial" w:cs="Arial"/>
              </w:rPr>
            </w:pPr>
            <w:r>
              <w:rPr>
                <w:rFonts w:ascii="Arial" w:hAnsi="Arial" w:cs="Arial"/>
              </w:rPr>
              <w:t xml:space="preserve">     1</w:t>
            </w:r>
          </w:p>
        </w:tc>
        <w:tc>
          <w:tcPr>
            <w:tcW w:w="1276" w:type="dxa"/>
          </w:tcPr>
          <w:p w14:paraId="0C2B73E5" w14:textId="77777777" w:rsidR="00C617C2" w:rsidRPr="00BC0DCE" w:rsidRDefault="00C617C2" w:rsidP="00C617C2">
            <w:pPr>
              <w:jc w:val="both"/>
              <w:rPr>
                <w:rFonts w:ascii="Arial" w:hAnsi="Arial" w:cs="Arial"/>
              </w:rPr>
            </w:pPr>
          </w:p>
        </w:tc>
        <w:tc>
          <w:tcPr>
            <w:tcW w:w="1275" w:type="dxa"/>
          </w:tcPr>
          <w:p w14:paraId="7A09D7F4" w14:textId="77777777" w:rsidR="00C617C2" w:rsidRPr="00BC0DCE" w:rsidRDefault="00C617C2" w:rsidP="00C617C2">
            <w:pPr>
              <w:jc w:val="both"/>
              <w:rPr>
                <w:rFonts w:ascii="Arial" w:hAnsi="Arial" w:cs="Arial"/>
              </w:rPr>
            </w:pPr>
          </w:p>
        </w:tc>
        <w:tc>
          <w:tcPr>
            <w:tcW w:w="1204" w:type="dxa"/>
          </w:tcPr>
          <w:p w14:paraId="66AE9B95" w14:textId="77777777" w:rsidR="00C617C2" w:rsidRPr="00BC0DCE" w:rsidRDefault="00C617C2" w:rsidP="00C617C2">
            <w:pPr>
              <w:jc w:val="both"/>
              <w:rPr>
                <w:rFonts w:ascii="Arial" w:hAnsi="Arial" w:cs="Arial"/>
              </w:rPr>
            </w:pPr>
          </w:p>
        </w:tc>
      </w:tr>
      <w:tr w:rsidR="00C617C2" w:rsidRPr="00BC0DCE" w14:paraId="072BDA20" w14:textId="77777777" w:rsidTr="00BC0DCE">
        <w:tc>
          <w:tcPr>
            <w:tcW w:w="3898" w:type="dxa"/>
          </w:tcPr>
          <w:p w14:paraId="5E55EEEF" w14:textId="15382AD1" w:rsidR="00C617C2" w:rsidRPr="00BC0DCE" w:rsidRDefault="00C617C2" w:rsidP="00C617C2">
            <w:pPr>
              <w:jc w:val="both"/>
              <w:rPr>
                <w:rFonts w:ascii="Arial" w:hAnsi="Arial" w:cs="Arial"/>
              </w:rPr>
            </w:pPr>
            <w:r w:rsidRPr="00BC0DCE">
              <w:rPr>
                <w:rFonts w:ascii="Arial" w:hAnsi="Arial" w:cs="Arial"/>
              </w:rPr>
              <w:t>15.Odlož</w:t>
            </w:r>
            <w:r>
              <w:rPr>
                <w:rFonts w:ascii="Arial" w:hAnsi="Arial" w:cs="Arial"/>
              </w:rPr>
              <w:t>l</w:t>
            </w:r>
            <w:r w:rsidRPr="00BC0DCE">
              <w:rPr>
                <w:rFonts w:ascii="Arial" w:hAnsi="Arial" w:cs="Arial"/>
              </w:rPr>
              <w:t xml:space="preserve">jivost: </w:t>
            </w:r>
            <w:r>
              <w:rPr>
                <w:rFonts w:ascii="Arial" w:hAnsi="Arial" w:cs="Arial"/>
              </w:rPr>
              <w:t xml:space="preserve"> </w:t>
            </w:r>
            <w:r w:rsidRPr="00BC0DCE">
              <w:rPr>
                <w:rFonts w:ascii="Arial" w:hAnsi="Arial" w:cs="Arial"/>
              </w:rPr>
              <w:t>prosto</w:t>
            </w:r>
          </w:p>
        </w:tc>
        <w:tc>
          <w:tcPr>
            <w:tcW w:w="1559" w:type="dxa"/>
          </w:tcPr>
          <w:p w14:paraId="21BC2E9A" w14:textId="26CF5D6F" w:rsidR="00C617C2" w:rsidRPr="00BC0DCE" w:rsidRDefault="00C617C2" w:rsidP="00C617C2">
            <w:pPr>
              <w:jc w:val="both"/>
              <w:rPr>
                <w:rFonts w:ascii="Arial" w:hAnsi="Arial" w:cs="Arial"/>
              </w:rPr>
            </w:pPr>
            <w:r>
              <w:rPr>
                <w:rFonts w:ascii="Arial" w:hAnsi="Arial" w:cs="Arial"/>
              </w:rPr>
              <w:t xml:space="preserve">     2</w:t>
            </w:r>
          </w:p>
        </w:tc>
        <w:tc>
          <w:tcPr>
            <w:tcW w:w="1276" w:type="dxa"/>
          </w:tcPr>
          <w:p w14:paraId="4B549360" w14:textId="77777777" w:rsidR="00C617C2" w:rsidRPr="00BC0DCE" w:rsidRDefault="00C617C2" w:rsidP="00C617C2">
            <w:pPr>
              <w:jc w:val="both"/>
              <w:rPr>
                <w:rFonts w:ascii="Arial" w:hAnsi="Arial" w:cs="Arial"/>
              </w:rPr>
            </w:pPr>
          </w:p>
        </w:tc>
        <w:tc>
          <w:tcPr>
            <w:tcW w:w="1275" w:type="dxa"/>
          </w:tcPr>
          <w:p w14:paraId="06A6A404" w14:textId="77777777" w:rsidR="00C617C2" w:rsidRPr="00BC0DCE" w:rsidRDefault="00C617C2" w:rsidP="00C617C2">
            <w:pPr>
              <w:jc w:val="both"/>
              <w:rPr>
                <w:rFonts w:ascii="Arial" w:hAnsi="Arial" w:cs="Arial"/>
              </w:rPr>
            </w:pPr>
          </w:p>
        </w:tc>
        <w:tc>
          <w:tcPr>
            <w:tcW w:w="1204" w:type="dxa"/>
          </w:tcPr>
          <w:p w14:paraId="41EEF4A3" w14:textId="77777777" w:rsidR="00C617C2" w:rsidRPr="00BC0DCE" w:rsidRDefault="00C617C2" w:rsidP="00C617C2">
            <w:pPr>
              <w:jc w:val="both"/>
              <w:rPr>
                <w:rFonts w:ascii="Arial" w:hAnsi="Arial" w:cs="Arial"/>
              </w:rPr>
            </w:pPr>
          </w:p>
        </w:tc>
      </w:tr>
      <w:tr w:rsidR="00C617C2" w:rsidRPr="00BC0DCE" w14:paraId="2C0CB9B5" w14:textId="77777777" w:rsidTr="00BC0DCE">
        <w:tc>
          <w:tcPr>
            <w:tcW w:w="3898" w:type="dxa"/>
          </w:tcPr>
          <w:p w14:paraId="385BA6FC" w14:textId="0347060D" w:rsidR="00C617C2" w:rsidRPr="00BC0DCE" w:rsidRDefault="00C617C2" w:rsidP="00C617C2">
            <w:pPr>
              <w:jc w:val="both"/>
              <w:rPr>
                <w:rFonts w:ascii="Arial" w:hAnsi="Arial" w:cs="Arial"/>
              </w:rPr>
            </w:pPr>
            <w:r>
              <w:rPr>
                <w:rFonts w:ascii="Arial" w:hAnsi="Arial" w:cs="Arial"/>
              </w:rPr>
              <w:t xml:space="preserve">                          </w:t>
            </w:r>
            <w:r w:rsidRPr="00BC0DCE">
              <w:rPr>
                <w:rFonts w:ascii="Arial" w:hAnsi="Arial" w:cs="Arial"/>
              </w:rPr>
              <w:t>navezan</w:t>
            </w:r>
          </w:p>
        </w:tc>
        <w:tc>
          <w:tcPr>
            <w:tcW w:w="1559" w:type="dxa"/>
          </w:tcPr>
          <w:p w14:paraId="2F21F594" w14:textId="56BFD2A0" w:rsidR="00C617C2" w:rsidRPr="00BC0DCE" w:rsidRDefault="00C617C2" w:rsidP="00C617C2">
            <w:pPr>
              <w:jc w:val="both"/>
              <w:rPr>
                <w:rFonts w:ascii="Arial" w:hAnsi="Arial" w:cs="Arial"/>
              </w:rPr>
            </w:pPr>
            <w:r>
              <w:rPr>
                <w:rFonts w:ascii="Arial" w:hAnsi="Arial" w:cs="Arial"/>
              </w:rPr>
              <w:t xml:space="preserve">     </w:t>
            </w:r>
            <w:r w:rsidRPr="00BC0DCE">
              <w:rPr>
                <w:rFonts w:ascii="Arial" w:hAnsi="Arial" w:cs="Arial"/>
              </w:rPr>
              <w:t>1</w:t>
            </w:r>
          </w:p>
        </w:tc>
        <w:tc>
          <w:tcPr>
            <w:tcW w:w="1276" w:type="dxa"/>
          </w:tcPr>
          <w:p w14:paraId="44D6F50C" w14:textId="6FBFF017" w:rsidR="00C617C2" w:rsidRPr="00BC0DCE" w:rsidRDefault="00C617C2" w:rsidP="00C617C2">
            <w:pPr>
              <w:jc w:val="both"/>
              <w:rPr>
                <w:rFonts w:ascii="Arial" w:hAnsi="Arial" w:cs="Arial"/>
              </w:rPr>
            </w:pPr>
          </w:p>
        </w:tc>
        <w:tc>
          <w:tcPr>
            <w:tcW w:w="1275" w:type="dxa"/>
          </w:tcPr>
          <w:p w14:paraId="0583B5BD" w14:textId="5DFDE17A" w:rsidR="00C617C2" w:rsidRPr="00BC0DCE" w:rsidRDefault="00C617C2" w:rsidP="00C617C2">
            <w:pPr>
              <w:jc w:val="both"/>
              <w:rPr>
                <w:rFonts w:ascii="Arial" w:hAnsi="Arial" w:cs="Arial"/>
              </w:rPr>
            </w:pPr>
          </w:p>
        </w:tc>
        <w:tc>
          <w:tcPr>
            <w:tcW w:w="1204" w:type="dxa"/>
          </w:tcPr>
          <w:p w14:paraId="28DFC81D" w14:textId="37694EB9" w:rsidR="00C617C2" w:rsidRPr="00BC0DCE" w:rsidRDefault="00C617C2" w:rsidP="00C617C2">
            <w:pPr>
              <w:jc w:val="both"/>
              <w:rPr>
                <w:rFonts w:ascii="Arial" w:hAnsi="Arial" w:cs="Arial"/>
              </w:rPr>
            </w:pPr>
          </w:p>
        </w:tc>
      </w:tr>
      <w:tr w:rsidR="00C617C2" w:rsidRPr="00BC0DCE" w14:paraId="4257688E" w14:textId="77777777" w:rsidTr="00BC0DCE">
        <w:tc>
          <w:tcPr>
            <w:tcW w:w="3898" w:type="dxa"/>
          </w:tcPr>
          <w:p w14:paraId="7F3D1EEE" w14:textId="06CAE1C2" w:rsidR="00C617C2" w:rsidRPr="00BC0DCE" w:rsidRDefault="00C617C2" w:rsidP="00C617C2">
            <w:pPr>
              <w:jc w:val="both"/>
              <w:rPr>
                <w:rFonts w:ascii="Arial" w:hAnsi="Arial" w:cs="Arial"/>
              </w:rPr>
            </w:pPr>
            <w:r w:rsidRPr="00BC0DCE">
              <w:rPr>
                <w:rFonts w:ascii="Arial" w:hAnsi="Arial" w:cs="Arial"/>
              </w:rPr>
              <w:t>1</w:t>
            </w:r>
            <w:r>
              <w:rPr>
                <w:rFonts w:ascii="Arial" w:hAnsi="Arial" w:cs="Arial"/>
              </w:rPr>
              <w:t>6</w:t>
            </w:r>
            <w:r w:rsidRPr="00BC0DCE">
              <w:rPr>
                <w:rFonts w:ascii="Arial" w:hAnsi="Arial" w:cs="Arial"/>
              </w:rPr>
              <w:t>.Splošna poslušnost</w:t>
            </w:r>
          </w:p>
        </w:tc>
        <w:tc>
          <w:tcPr>
            <w:tcW w:w="1559" w:type="dxa"/>
          </w:tcPr>
          <w:p w14:paraId="66D889EB" w14:textId="30437278" w:rsidR="00C617C2" w:rsidRPr="00BC0DCE" w:rsidRDefault="00C617C2" w:rsidP="00C617C2">
            <w:pPr>
              <w:jc w:val="both"/>
              <w:rPr>
                <w:rFonts w:ascii="Arial" w:hAnsi="Arial" w:cs="Arial"/>
              </w:rPr>
            </w:pPr>
            <w:r>
              <w:rPr>
                <w:rFonts w:ascii="Arial" w:hAnsi="Arial" w:cs="Arial"/>
              </w:rPr>
              <w:t xml:space="preserve">     </w:t>
            </w:r>
            <w:r w:rsidRPr="00BC0DCE">
              <w:rPr>
                <w:rFonts w:ascii="Arial" w:hAnsi="Arial" w:cs="Arial"/>
              </w:rPr>
              <w:t>5</w:t>
            </w:r>
          </w:p>
        </w:tc>
        <w:tc>
          <w:tcPr>
            <w:tcW w:w="1276" w:type="dxa"/>
          </w:tcPr>
          <w:p w14:paraId="1C2FE725" w14:textId="268B38C4" w:rsidR="00C617C2" w:rsidRPr="00BC0DCE" w:rsidRDefault="00C617C2" w:rsidP="00C617C2">
            <w:pPr>
              <w:jc w:val="both"/>
              <w:rPr>
                <w:rFonts w:ascii="Arial" w:hAnsi="Arial" w:cs="Arial"/>
              </w:rPr>
            </w:pPr>
            <w:r>
              <w:rPr>
                <w:rFonts w:ascii="Arial" w:hAnsi="Arial" w:cs="Arial"/>
              </w:rPr>
              <w:t xml:space="preserve">    </w:t>
            </w:r>
            <w:r w:rsidRPr="00BC0DCE">
              <w:rPr>
                <w:rFonts w:ascii="Arial" w:hAnsi="Arial" w:cs="Arial"/>
              </w:rPr>
              <w:t>3</w:t>
            </w:r>
          </w:p>
        </w:tc>
        <w:tc>
          <w:tcPr>
            <w:tcW w:w="1275" w:type="dxa"/>
          </w:tcPr>
          <w:p w14:paraId="74C34A0F" w14:textId="460D8282" w:rsidR="00C617C2" w:rsidRPr="00BC0DCE" w:rsidRDefault="00C617C2" w:rsidP="00C617C2">
            <w:pPr>
              <w:jc w:val="both"/>
              <w:rPr>
                <w:rFonts w:ascii="Arial" w:hAnsi="Arial" w:cs="Arial"/>
              </w:rPr>
            </w:pPr>
            <w:r>
              <w:rPr>
                <w:rFonts w:ascii="Arial" w:hAnsi="Arial" w:cs="Arial"/>
              </w:rPr>
              <w:t xml:space="preserve">    </w:t>
            </w:r>
            <w:r w:rsidRPr="00BC0DCE">
              <w:rPr>
                <w:rFonts w:ascii="Arial" w:hAnsi="Arial" w:cs="Arial"/>
              </w:rPr>
              <w:t>2.5</w:t>
            </w:r>
          </w:p>
        </w:tc>
        <w:tc>
          <w:tcPr>
            <w:tcW w:w="1204" w:type="dxa"/>
          </w:tcPr>
          <w:p w14:paraId="02FD1691" w14:textId="0F547DC3" w:rsidR="00C617C2" w:rsidRPr="00BC0DCE" w:rsidRDefault="00C617C2" w:rsidP="00C617C2">
            <w:pPr>
              <w:jc w:val="both"/>
              <w:rPr>
                <w:rFonts w:ascii="Arial" w:hAnsi="Arial" w:cs="Arial"/>
              </w:rPr>
            </w:pPr>
            <w:r>
              <w:rPr>
                <w:rFonts w:ascii="Arial" w:hAnsi="Arial" w:cs="Arial"/>
              </w:rPr>
              <w:t xml:space="preserve">    </w:t>
            </w:r>
            <w:r w:rsidRPr="00BC0DCE">
              <w:rPr>
                <w:rFonts w:ascii="Arial" w:hAnsi="Arial" w:cs="Arial"/>
              </w:rPr>
              <w:t>2</w:t>
            </w:r>
          </w:p>
        </w:tc>
      </w:tr>
      <w:tr w:rsidR="00C617C2" w:rsidRPr="00BC0DCE" w14:paraId="0B936B94" w14:textId="77777777" w:rsidTr="00BC0DCE">
        <w:tc>
          <w:tcPr>
            <w:tcW w:w="3898" w:type="dxa"/>
          </w:tcPr>
          <w:p w14:paraId="5B201C5F" w14:textId="6C497AE7" w:rsidR="00C617C2" w:rsidRPr="00BC0DCE" w:rsidRDefault="00C617C2" w:rsidP="00C617C2">
            <w:pPr>
              <w:jc w:val="both"/>
              <w:rPr>
                <w:rFonts w:ascii="Arial" w:hAnsi="Arial" w:cs="Arial"/>
              </w:rPr>
            </w:pPr>
            <w:r w:rsidRPr="00BC0DCE">
              <w:rPr>
                <w:rFonts w:ascii="Arial" w:hAnsi="Arial" w:cs="Arial"/>
              </w:rPr>
              <w:t>1</w:t>
            </w:r>
            <w:r>
              <w:rPr>
                <w:rFonts w:ascii="Arial" w:hAnsi="Arial" w:cs="Arial"/>
              </w:rPr>
              <w:t>7</w:t>
            </w:r>
            <w:r w:rsidRPr="00BC0DCE">
              <w:rPr>
                <w:rFonts w:ascii="Arial" w:hAnsi="Arial" w:cs="Arial"/>
              </w:rPr>
              <w:t>.</w:t>
            </w:r>
            <w:r>
              <w:rPr>
                <w:rFonts w:ascii="Arial" w:hAnsi="Arial" w:cs="Arial"/>
              </w:rPr>
              <w:t>V</w:t>
            </w:r>
            <w:r w:rsidRPr="00BC0DCE">
              <w:rPr>
                <w:rFonts w:ascii="Arial" w:hAnsi="Arial" w:cs="Arial"/>
              </w:rPr>
              <w:t>eselje do lova in sode</w:t>
            </w:r>
            <w:r>
              <w:rPr>
                <w:rFonts w:ascii="Arial" w:hAnsi="Arial" w:cs="Arial"/>
              </w:rPr>
              <w:t>l</w:t>
            </w:r>
            <w:r w:rsidRPr="00BC0DCE">
              <w:rPr>
                <w:rFonts w:ascii="Arial" w:hAnsi="Arial" w:cs="Arial"/>
              </w:rPr>
              <w:t>. z vod.</w:t>
            </w:r>
          </w:p>
        </w:tc>
        <w:tc>
          <w:tcPr>
            <w:tcW w:w="1559" w:type="dxa"/>
          </w:tcPr>
          <w:p w14:paraId="79ED46EB" w14:textId="59FCD898" w:rsidR="00C617C2" w:rsidRDefault="00C617C2" w:rsidP="00C617C2">
            <w:pPr>
              <w:jc w:val="both"/>
              <w:rPr>
                <w:rFonts w:ascii="Arial" w:hAnsi="Arial" w:cs="Arial"/>
              </w:rPr>
            </w:pPr>
            <w:r>
              <w:rPr>
                <w:rFonts w:ascii="Arial" w:hAnsi="Arial" w:cs="Arial"/>
              </w:rPr>
              <w:t xml:space="preserve">     </w:t>
            </w:r>
            <w:r w:rsidRPr="00BC0DCE">
              <w:rPr>
                <w:rFonts w:ascii="Arial" w:hAnsi="Arial" w:cs="Arial"/>
              </w:rPr>
              <w:t>1</w:t>
            </w:r>
          </w:p>
        </w:tc>
        <w:tc>
          <w:tcPr>
            <w:tcW w:w="1276" w:type="dxa"/>
          </w:tcPr>
          <w:p w14:paraId="1EC6A07B" w14:textId="77777777" w:rsidR="00C617C2" w:rsidRPr="00BC0DCE" w:rsidRDefault="00C617C2" w:rsidP="00C617C2">
            <w:pPr>
              <w:jc w:val="both"/>
              <w:rPr>
                <w:rFonts w:ascii="Arial" w:hAnsi="Arial" w:cs="Arial"/>
              </w:rPr>
            </w:pPr>
          </w:p>
        </w:tc>
        <w:tc>
          <w:tcPr>
            <w:tcW w:w="1275" w:type="dxa"/>
          </w:tcPr>
          <w:p w14:paraId="450752F1" w14:textId="77777777" w:rsidR="00C617C2" w:rsidRPr="00BC0DCE" w:rsidRDefault="00C617C2" w:rsidP="00C617C2">
            <w:pPr>
              <w:jc w:val="both"/>
              <w:rPr>
                <w:rFonts w:ascii="Arial" w:hAnsi="Arial" w:cs="Arial"/>
              </w:rPr>
            </w:pPr>
          </w:p>
        </w:tc>
        <w:tc>
          <w:tcPr>
            <w:tcW w:w="1204" w:type="dxa"/>
          </w:tcPr>
          <w:p w14:paraId="4505D399" w14:textId="77777777" w:rsidR="00C617C2" w:rsidRPr="00BC0DCE" w:rsidRDefault="00C617C2" w:rsidP="00C617C2">
            <w:pPr>
              <w:jc w:val="both"/>
              <w:rPr>
                <w:rFonts w:ascii="Arial" w:hAnsi="Arial" w:cs="Arial"/>
              </w:rPr>
            </w:pPr>
          </w:p>
        </w:tc>
      </w:tr>
    </w:tbl>
    <w:p w14:paraId="6FB4E3C0" w14:textId="77777777" w:rsidR="00BC0DCE" w:rsidRPr="00BC0DCE" w:rsidRDefault="00BC0DCE" w:rsidP="00BC0DCE">
      <w:pPr>
        <w:jc w:val="both"/>
        <w:rPr>
          <w:rFonts w:ascii="Arial" w:hAnsi="Arial" w:cs="Arial"/>
        </w:rPr>
      </w:pPr>
    </w:p>
    <w:p w14:paraId="09921F36" w14:textId="358B8DF0" w:rsidR="00BC0DCE" w:rsidRPr="00BC0DCE" w:rsidRDefault="00BC0DCE" w:rsidP="00BC0DCE">
      <w:pPr>
        <w:jc w:val="both"/>
        <w:rPr>
          <w:rFonts w:ascii="Arial" w:hAnsi="Arial" w:cs="Arial"/>
        </w:rPr>
      </w:pPr>
      <w:r w:rsidRPr="00BC0DCE">
        <w:rPr>
          <w:rFonts w:ascii="Arial" w:hAnsi="Arial" w:cs="Arial"/>
        </w:rPr>
        <w:t xml:space="preserve">Vsota števil strokovne vrednosti brez neobveznih predmetov =  </w:t>
      </w:r>
      <w:r w:rsidR="001643BB">
        <w:rPr>
          <w:rFonts w:ascii="Arial" w:hAnsi="Arial" w:cs="Arial"/>
        </w:rPr>
        <w:t>68</w:t>
      </w:r>
    </w:p>
    <w:p w14:paraId="45C401CE" w14:textId="4F4C0E3C" w:rsidR="00BC0DCE" w:rsidRPr="00BC0DCE" w:rsidRDefault="00BC0DCE" w:rsidP="00BC0DCE">
      <w:pPr>
        <w:jc w:val="both"/>
        <w:rPr>
          <w:rFonts w:ascii="Arial" w:hAnsi="Arial" w:cs="Arial"/>
        </w:rPr>
      </w:pPr>
      <w:r w:rsidRPr="00BC0DCE">
        <w:rPr>
          <w:rFonts w:ascii="Arial" w:hAnsi="Arial" w:cs="Arial"/>
        </w:rPr>
        <w:t>Vsota števil strokovne vrednosti vseh predmetov = 7</w:t>
      </w:r>
      <w:r w:rsidR="007155A2">
        <w:rPr>
          <w:rFonts w:ascii="Arial" w:hAnsi="Arial" w:cs="Arial"/>
        </w:rPr>
        <w:t>4</w:t>
      </w:r>
    </w:p>
    <w:p w14:paraId="0B86159B" w14:textId="4E7BE2C3" w:rsidR="00BC0DCE" w:rsidRPr="00BC0DCE" w:rsidRDefault="00BC0DCE" w:rsidP="00BC0DCE">
      <w:pPr>
        <w:jc w:val="both"/>
        <w:rPr>
          <w:rFonts w:ascii="Arial" w:hAnsi="Arial" w:cs="Arial"/>
        </w:rPr>
      </w:pPr>
      <w:r w:rsidRPr="00BC0DCE">
        <w:rPr>
          <w:rFonts w:ascii="Arial" w:hAnsi="Arial" w:cs="Arial"/>
        </w:rPr>
        <w:t>Dosegljivo število točk brez neobveznih predmetov = 2</w:t>
      </w:r>
      <w:r w:rsidR="001643BB">
        <w:rPr>
          <w:rFonts w:ascii="Arial" w:hAnsi="Arial" w:cs="Arial"/>
        </w:rPr>
        <w:t>72</w:t>
      </w:r>
    </w:p>
    <w:p w14:paraId="31F77FA6" w14:textId="0545FD39" w:rsidR="00BC0DCE" w:rsidRPr="00BC0DCE" w:rsidRDefault="00BC0DCE" w:rsidP="00BC0DCE">
      <w:pPr>
        <w:jc w:val="both"/>
        <w:rPr>
          <w:rFonts w:ascii="Arial" w:hAnsi="Arial" w:cs="Arial"/>
        </w:rPr>
      </w:pPr>
      <w:r w:rsidRPr="00BC0DCE">
        <w:rPr>
          <w:rFonts w:ascii="Arial" w:hAnsi="Arial" w:cs="Arial"/>
        </w:rPr>
        <w:t xml:space="preserve">Dosegljivo število točk v veh predmetih = </w:t>
      </w:r>
      <w:r w:rsidR="001643BB">
        <w:rPr>
          <w:rFonts w:ascii="Arial" w:hAnsi="Arial" w:cs="Arial"/>
        </w:rPr>
        <w:t>296</w:t>
      </w:r>
    </w:p>
    <w:p w14:paraId="7EE8E0D0" w14:textId="77777777" w:rsidR="00BC0DCE" w:rsidRPr="00BC0DCE" w:rsidRDefault="00BC0DCE" w:rsidP="00BC0DCE">
      <w:pPr>
        <w:jc w:val="both"/>
        <w:rPr>
          <w:rFonts w:ascii="Arial" w:hAnsi="Arial" w:cs="Arial"/>
          <w:i/>
        </w:rPr>
      </w:pPr>
    </w:p>
    <w:p w14:paraId="47057FC7" w14:textId="109BB369" w:rsidR="00BC0DCE" w:rsidRPr="00BC0DCE" w:rsidRDefault="00BC0DCE" w:rsidP="00BC0DCE">
      <w:pPr>
        <w:jc w:val="both"/>
        <w:rPr>
          <w:rFonts w:ascii="Arial" w:hAnsi="Arial" w:cs="Arial"/>
        </w:rPr>
      </w:pPr>
      <w:r w:rsidRPr="00BC0DCE">
        <w:rPr>
          <w:rFonts w:ascii="Arial" w:hAnsi="Arial" w:cs="Arial"/>
        </w:rPr>
        <w:t xml:space="preserve">Zahtevano število točk za:   -  I.  oceno = </w:t>
      </w:r>
      <w:r w:rsidR="00526B9B">
        <w:rPr>
          <w:rFonts w:ascii="Arial" w:hAnsi="Arial" w:cs="Arial"/>
        </w:rPr>
        <w:t xml:space="preserve"> </w:t>
      </w:r>
      <w:r w:rsidRPr="00BC0DCE">
        <w:rPr>
          <w:rFonts w:ascii="Arial" w:hAnsi="Arial" w:cs="Arial"/>
        </w:rPr>
        <w:t>23</w:t>
      </w:r>
      <w:r w:rsidR="00362391">
        <w:rPr>
          <w:rFonts w:ascii="Arial" w:hAnsi="Arial" w:cs="Arial"/>
        </w:rPr>
        <w:t>2</w:t>
      </w:r>
    </w:p>
    <w:p w14:paraId="3903C4A5" w14:textId="3AC07C40" w:rsidR="00BC0DCE" w:rsidRPr="00BC0DCE" w:rsidRDefault="00BC0DCE" w:rsidP="00BC0DCE">
      <w:pPr>
        <w:jc w:val="both"/>
        <w:rPr>
          <w:rFonts w:ascii="Arial" w:hAnsi="Arial" w:cs="Arial"/>
        </w:rPr>
      </w:pPr>
      <w:r w:rsidRPr="00BC0DCE">
        <w:rPr>
          <w:rFonts w:ascii="Arial" w:hAnsi="Arial" w:cs="Arial"/>
        </w:rPr>
        <w:t xml:space="preserve">                                          </w:t>
      </w:r>
      <w:r w:rsidR="00620A16">
        <w:rPr>
          <w:rFonts w:ascii="Arial" w:hAnsi="Arial" w:cs="Arial"/>
        </w:rPr>
        <w:t xml:space="preserve">  </w:t>
      </w:r>
      <w:r w:rsidRPr="00BC0DCE">
        <w:rPr>
          <w:rFonts w:ascii="Arial" w:hAnsi="Arial" w:cs="Arial"/>
        </w:rPr>
        <w:t xml:space="preserve"> - II.  oceno = 18</w:t>
      </w:r>
      <w:r w:rsidR="00362391">
        <w:rPr>
          <w:rFonts w:ascii="Arial" w:hAnsi="Arial" w:cs="Arial"/>
        </w:rPr>
        <w:t>3</w:t>
      </w:r>
    </w:p>
    <w:p w14:paraId="3AD1ACD0" w14:textId="0471B226" w:rsidR="00A73DD0" w:rsidRDefault="00BC0DCE" w:rsidP="00DD58AB">
      <w:pPr>
        <w:pStyle w:val="Brezrazmikov"/>
      </w:pPr>
      <w:r w:rsidRPr="00BC0DCE">
        <w:t xml:space="preserve">                                          </w:t>
      </w:r>
      <w:r w:rsidR="00620A16">
        <w:t xml:space="preserve">  </w:t>
      </w:r>
      <w:r w:rsidRPr="00BC0DCE">
        <w:t xml:space="preserve"> - III. oceno = 13</w:t>
      </w:r>
      <w:r w:rsidR="00362391">
        <w:t>4</w:t>
      </w:r>
      <w:r w:rsidRPr="00BC0DCE">
        <w:t xml:space="preserve">    </w:t>
      </w:r>
    </w:p>
    <w:p w14:paraId="34B3C77A" w14:textId="77777777" w:rsidR="00DD58AB" w:rsidRDefault="00DD58AB" w:rsidP="00A73DD0">
      <w:pPr>
        <w:autoSpaceDE w:val="0"/>
        <w:autoSpaceDN w:val="0"/>
        <w:adjustRightInd w:val="0"/>
        <w:rPr>
          <w:rFonts w:ascii="Arial" w:eastAsiaTheme="minorHAnsi" w:hAnsi="Arial" w:cs="Arial"/>
          <w:color w:val="000000"/>
          <w:u w:val="single"/>
          <w:lang w:eastAsia="en-US"/>
        </w:rPr>
      </w:pPr>
    </w:p>
    <w:p w14:paraId="24F4386F" w14:textId="77777777" w:rsidR="00DD58AB" w:rsidRDefault="00DD58AB" w:rsidP="00A73DD0">
      <w:pPr>
        <w:autoSpaceDE w:val="0"/>
        <w:autoSpaceDN w:val="0"/>
        <w:adjustRightInd w:val="0"/>
        <w:rPr>
          <w:rFonts w:ascii="Arial" w:eastAsiaTheme="minorHAnsi" w:hAnsi="Arial" w:cs="Arial"/>
          <w:color w:val="000000"/>
          <w:u w:val="single"/>
          <w:lang w:eastAsia="en-US"/>
        </w:rPr>
      </w:pPr>
    </w:p>
    <w:p w14:paraId="6DED2511" w14:textId="77777777" w:rsidR="00DD58AB" w:rsidRDefault="00DD58AB" w:rsidP="00A73DD0">
      <w:pPr>
        <w:autoSpaceDE w:val="0"/>
        <w:autoSpaceDN w:val="0"/>
        <w:adjustRightInd w:val="0"/>
        <w:rPr>
          <w:rFonts w:ascii="Arial" w:eastAsiaTheme="minorHAnsi" w:hAnsi="Arial" w:cs="Arial"/>
          <w:color w:val="000000"/>
          <w:u w:val="single"/>
          <w:lang w:eastAsia="en-US"/>
        </w:rPr>
      </w:pPr>
    </w:p>
    <w:p w14:paraId="67E1FB9B" w14:textId="77777777" w:rsidR="00DD58AB" w:rsidRPr="00BC0DCE" w:rsidRDefault="00DD58AB" w:rsidP="00DD58AB">
      <w:pPr>
        <w:jc w:val="both"/>
        <w:rPr>
          <w:rFonts w:ascii="Arial" w:hAnsi="Arial" w:cs="Arial"/>
          <w:i/>
        </w:rPr>
      </w:pPr>
    </w:p>
    <w:p w14:paraId="51855D50" w14:textId="75BB5F0C" w:rsidR="00A73DD0" w:rsidRPr="00A73DD0" w:rsidRDefault="00A73DD0" w:rsidP="00A73DD0">
      <w:pPr>
        <w:autoSpaceDE w:val="0"/>
        <w:autoSpaceDN w:val="0"/>
        <w:adjustRightInd w:val="0"/>
        <w:rPr>
          <w:rFonts w:ascii="Arial" w:eastAsiaTheme="minorHAnsi" w:hAnsi="Arial" w:cs="Arial"/>
          <w:color w:val="000000"/>
          <w:u w:val="single"/>
          <w:lang w:eastAsia="en-US"/>
        </w:rPr>
      </w:pPr>
      <w:r w:rsidRPr="00A73DD0">
        <w:rPr>
          <w:rFonts w:ascii="Arial" w:eastAsiaTheme="minorHAnsi" w:hAnsi="Arial" w:cs="Arial"/>
          <w:color w:val="000000"/>
          <w:u w:val="single"/>
          <w:lang w:eastAsia="en-US"/>
        </w:rPr>
        <w:lastRenderedPageBreak/>
        <w:t>c. Izvršilni predpisi</w:t>
      </w:r>
    </w:p>
    <w:p w14:paraId="0459AD18" w14:textId="6DD06ADB" w:rsidR="00A73DD0" w:rsidRPr="00A73DD0" w:rsidRDefault="00A73DD0" w:rsidP="00A73DD0">
      <w:pPr>
        <w:autoSpaceDE w:val="0"/>
        <w:autoSpaceDN w:val="0"/>
        <w:adjustRightInd w:val="0"/>
        <w:jc w:val="center"/>
        <w:rPr>
          <w:rFonts w:ascii="Arial" w:eastAsiaTheme="minorHAnsi" w:hAnsi="Arial" w:cs="Arial"/>
          <w:color w:val="000000"/>
          <w:lang w:eastAsia="en-US"/>
        </w:rPr>
      </w:pPr>
      <w:r w:rsidRPr="00A73DD0">
        <w:rPr>
          <w:rFonts w:ascii="Arial" w:eastAsiaTheme="minorHAnsi" w:hAnsi="Arial" w:cs="Arial"/>
          <w:color w:val="000000"/>
          <w:lang w:eastAsia="en-US"/>
        </w:rPr>
        <w:t>4</w:t>
      </w:r>
      <w:r w:rsidR="00415256">
        <w:rPr>
          <w:rFonts w:ascii="Arial" w:eastAsiaTheme="minorHAnsi" w:hAnsi="Arial" w:cs="Arial"/>
          <w:color w:val="000000"/>
          <w:lang w:eastAsia="en-US"/>
        </w:rPr>
        <w:t>2</w:t>
      </w:r>
      <w:r w:rsidRPr="00A73DD0">
        <w:rPr>
          <w:rFonts w:ascii="Arial" w:eastAsiaTheme="minorHAnsi" w:hAnsi="Arial" w:cs="Arial"/>
          <w:color w:val="000000"/>
          <w:lang w:eastAsia="en-US"/>
        </w:rPr>
        <w:t>. člen</w:t>
      </w:r>
    </w:p>
    <w:p w14:paraId="7F521BD3"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1. Nos. Kvaliteto nosu je potrebno v vseh predmetih dobro opazovati in strogo</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oceniti. Oceno je mogoče dati po skupnem vtisu v vseh predmetih. Predvsem</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je potrebno opazovati psa pri šarjenju, kako najde divjad, kako jo goni in če</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najde hitro in veliko divjadi. Psi, ki zelo dobro izdelujejo sled nevidnega zajca,</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dokazujejo, da imajo odličen nos. Zelo dobra prilika za oceno nosu je tudi vodno</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delo, kako pes pri šarjenju v ločju sledi nevidno raco in pri tem uporablja</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svoj nos. Zelo pomembno je tudi opazovanje pri izdelavi hladne sledi, na krvni</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sledi in vlečkah divjadi, kako pes izdela kljuke, vsekakor pa je vedno potrebno</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upoštevati smer in vpliv vetra.</w:t>
      </w:r>
    </w:p>
    <w:p w14:paraId="0C027101" w14:textId="77777777" w:rsidR="00A73DD0" w:rsidRDefault="00A73DD0" w:rsidP="00A73DD0">
      <w:pPr>
        <w:autoSpaceDE w:val="0"/>
        <w:autoSpaceDN w:val="0"/>
        <w:adjustRightInd w:val="0"/>
        <w:rPr>
          <w:rFonts w:ascii="Arial" w:eastAsiaTheme="minorHAnsi" w:hAnsi="Arial" w:cs="Arial"/>
          <w:color w:val="000000"/>
          <w:lang w:eastAsia="en-US"/>
        </w:rPr>
      </w:pPr>
    </w:p>
    <w:p w14:paraId="54B5F6DF" w14:textId="4E5FD83F" w:rsidR="00A73DD0" w:rsidRPr="00A73DD0" w:rsidRDefault="00A73DD0" w:rsidP="00A73DD0">
      <w:pPr>
        <w:autoSpaceDE w:val="0"/>
        <w:autoSpaceDN w:val="0"/>
        <w:adjustRightInd w:val="0"/>
        <w:jc w:val="center"/>
        <w:rPr>
          <w:rFonts w:ascii="Arial" w:eastAsiaTheme="minorHAnsi" w:hAnsi="Arial" w:cs="Arial"/>
          <w:color w:val="000000"/>
          <w:lang w:eastAsia="en-US"/>
        </w:rPr>
      </w:pPr>
      <w:r w:rsidRPr="00A73DD0">
        <w:rPr>
          <w:rFonts w:ascii="Arial" w:eastAsiaTheme="minorHAnsi" w:hAnsi="Arial" w:cs="Arial"/>
          <w:color w:val="000000"/>
          <w:lang w:eastAsia="en-US"/>
        </w:rPr>
        <w:t>4</w:t>
      </w:r>
      <w:r w:rsidR="00415256">
        <w:rPr>
          <w:rFonts w:ascii="Arial" w:eastAsiaTheme="minorHAnsi" w:hAnsi="Arial" w:cs="Arial"/>
          <w:color w:val="000000"/>
          <w:lang w:eastAsia="en-US"/>
        </w:rPr>
        <w:t>3</w:t>
      </w:r>
      <w:r w:rsidRPr="00A73DD0">
        <w:rPr>
          <w:rFonts w:ascii="Arial" w:eastAsiaTheme="minorHAnsi" w:hAnsi="Arial" w:cs="Arial"/>
          <w:color w:val="000000"/>
          <w:lang w:eastAsia="en-US"/>
        </w:rPr>
        <w:t>. člen</w:t>
      </w:r>
    </w:p>
    <w:p w14:paraId="63CCBC1A" w14:textId="188556A6"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2. Glasno gonjo lahko preizkusimo le na zajčji sledi. Če se preizkušnja vrši v</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lovišču s slabim staležem zajca, se lahko s pristankom vodnika prevzame ocena</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iz predmeta »glasna gonja« iz mladinske ali vzrejne preizkušnje, v ostalem pa</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veljajo določila iz 3</w:t>
      </w:r>
      <w:r w:rsidR="00F72875">
        <w:rPr>
          <w:rFonts w:ascii="Arial" w:eastAsiaTheme="minorHAnsi" w:hAnsi="Arial" w:cs="Arial"/>
          <w:color w:val="000000"/>
          <w:lang w:eastAsia="en-US"/>
        </w:rPr>
        <w:t>0</w:t>
      </w:r>
      <w:r w:rsidRPr="00A73DD0">
        <w:rPr>
          <w:rFonts w:ascii="Arial" w:eastAsiaTheme="minorHAnsi" w:hAnsi="Arial" w:cs="Arial"/>
          <w:color w:val="000000"/>
          <w:lang w:eastAsia="en-US"/>
        </w:rPr>
        <w:t>. člena.</w:t>
      </w:r>
    </w:p>
    <w:p w14:paraId="40590B49" w14:textId="77777777" w:rsidR="00A73DD0" w:rsidRDefault="00A73DD0" w:rsidP="00A73DD0">
      <w:pPr>
        <w:autoSpaceDE w:val="0"/>
        <w:autoSpaceDN w:val="0"/>
        <w:adjustRightInd w:val="0"/>
        <w:rPr>
          <w:rFonts w:ascii="Arial" w:eastAsiaTheme="minorHAnsi" w:hAnsi="Arial" w:cs="Arial"/>
          <w:color w:val="000000"/>
          <w:lang w:eastAsia="en-US"/>
        </w:rPr>
      </w:pPr>
    </w:p>
    <w:p w14:paraId="3312C131" w14:textId="386003EE" w:rsidR="00A73DD0" w:rsidRPr="00A73DD0" w:rsidRDefault="00A73DD0" w:rsidP="00A73DD0">
      <w:pPr>
        <w:autoSpaceDE w:val="0"/>
        <w:autoSpaceDN w:val="0"/>
        <w:adjustRightInd w:val="0"/>
        <w:jc w:val="center"/>
        <w:rPr>
          <w:rFonts w:ascii="Arial" w:eastAsiaTheme="minorHAnsi" w:hAnsi="Arial" w:cs="Arial"/>
          <w:color w:val="000000"/>
          <w:lang w:eastAsia="en-US"/>
        </w:rPr>
      </w:pPr>
      <w:r w:rsidRPr="00A73DD0">
        <w:rPr>
          <w:rFonts w:ascii="Arial" w:eastAsiaTheme="minorHAnsi" w:hAnsi="Arial" w:cs="Arial"/>
          <w:color w:val="000000"/>
          <w:lang w:eastAsia="en-US"/>
        </w:rPr>
        <w:t>4</w:t>
      </w:r>
      <w:r w:rsidR="00415256">
        <w:rPr>
          <w:rFonts w:ascii="Arial" w:eastAsiaTheme="minorHAnsi" w:hAnsi="Arial" w:cs="Arial"/>
          <w:color w:val="000000"/>
          <w:lang w:eastAsia="en-US"/>
        </w:rPr>
        <w:t>4</w:t>
      </w:r>
      <w:r w:rsidRPr="00A73DD0">
        <w:rPr>
          <w:rFonts w:ascii="Arial" w:eastAsiaTheme="minorHAnsi" w:hAnsi="Arial" w:cs="Arial"/>
          <w:color w:val="000000"/>
          <w:lang w:eastAsia="en-US"/>
        </w:rPr>
        <w:t>. člen</w:t>
      </w:r>
    </w:p>
    <w:p w14:paraId="718A4E30"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3. Volja za delo po sledi se pokaže v nagonu in vztrajnosti psa, da bi našel divjad</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in v strasti kako prime in drži sled.</w:t>
      </w:r>
    </w:p>
    <w:p w14:paraId="61E67C06" w14:textId="77777777" w:rsidR="00A73DD0" w:rsidRDefault="00A73DD0" w:rsidP="00A73DD0">
      <w:pPr>
        <w:autoSpaceDE w:val="0"/>
        <w:autoSpaceDN w:val="0"/>
        <w:adjustRightInd w:val="0"/>
        <w:rPr>
          <w:rFonts w:ascii="Arial" w:eastAsiaTheme="minorHAnsi" w:hAnsi="Arial" w:cs="Arial"/>
          <w:color w:val="000000"/>
          <w:lang w:eastAsia="en-US"/>
        </w:rPr>
      </w:pPr>
    </w:p>
    <w:p w14:paraId="6230E44B" w14:textId="0E1296E1" w:rsidR="00A73DD0" w:rsidRPr="00A73DD0" w:rsidRDefault="00A73DD0" w:rsidP="00A73DD0">
      <w:pPr>
        <w:autoSpaceDE w:val="0"/>
        <w:autoSpaceDN w:val="0"/>
        <w:adjustRightInd w:val="0"/>
        <w:jc w:val="center"/>
        <w:rPr>
          <w:rFonts w:ascii="Arial" w:eastAsiaTheme="minorHAnsi" w:hAnsi="Arial" w:cs="Arial"/>
          <w:color w:val="000000"/>
          <w:lang w:eastAsia="en-US"/>
        </w:rPr>
      </w:pPr>
      <w:r w:rsidRPr="00A73DD0">
        <w:rPr>
          <w:rFonts w:ascii="Arial" w:eastAsiaTheme="minorHAnsi" w:hAnsi="Arial" w:cs="Arial"/>
          <w:color w:val="000000"/>
          <w:lang w:eastAsia="en-US"/>
        </w:rPr>
        <w:t>4</w:t>
      </w:r>
      <w:r w:rsidR="00415256">
        <w:rPr>
          <w:rFonts w:ascii="Arial" w:eastAsiaTheme="minorHAnsi" w:hAnsi="Arial" w:cs="Arial"/>
          <w:color w:val="000000"/>
          <w:lang w:eastAsia="en-US"/>
        </w:rPr>
        <w:t>5</w:t>
      </w:r>
      <w:r w:rsidRPr="00A73DD0">
        <w:rPr>
          <w:rFonts w:ascii="Arial" w:eastAsiaTheme="minorHAnsi" w:hAnsi="Arial" w:cs="Arial"/>
          <w:color w:val="000000"/>
          <w:lang w:eastAsia="en-US"/>
        </w:rPr>
        <w:t>. člen</w:t>
      </w:r>
    </w:p>
    <w:p w14:paraId="08B30397" w14:textId="77777777" w:rsid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4. Šarjenje je eno od glavnih del prepeličarja. Pes mora dlakasto divjad, ki jo</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najde, dvigniti in glasno goniti, dokler ne pride na strel ali ne zapusti pogona.</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Tudi pernato divjad mora dvigniti in pri tem po možnosti dati glas. Pse v šarjenju</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preizkušamo posamič. Vodniku je dano na voljo, da pokaže s svojim psom</w:t>
      </w:r>
      <w:r>
        <w:rPr>
          <w:rFonts w:ascii="Arial" w:eastAsiaTheme="minorHAnsi" w:hAnsi="Arial" w:cs="Arial"/>
          <w:color w:val="000000"/>
          <w:lang w:eastAsia="en-US"/>
        </w:rPr>
        <w:t xml:space="preserve"> </w:t>
      </w:r>
      <w:r w:rsidRPr="00A73DD0">
        <w:rPr>
          <w:rFonts w:ascii="Arial" w:eastAsiaTheme="minorHAnsi" w:hAnsi="Arial" w:cs="Arial"/>
          <w:color w:val="000000"/>
          <w:lang w:eastAsia="en-US"/>
        </w:rPr>
        <w:t>enega od sledečih načinov šarjenja:</w:t>
      </w:r>
    </w:p>
    <w:p w14:paraId="569D7260" w14:textId="77777777" w:rsidR="00E47E1A" w:rsidRPr="00A73DD0" w:rsidRDefault="00E47E1A" w:rsidP="00A73DD0">
      <w:pPr>
        <w:autoSpaceDE w:val="0"/>
        <w:autoSpaceDN w:val="0"/>
        <w:adjustRightInd w:val="0"/>
        <w:rPr>
          <w:rFonts w:ascii="Arial" w:eastAsiaTheme="minorHAnsi" w:hAnsi="Arial" w:cs="Arial"/>
          <w:color w:val="000000"/>
          <w:lang w:eastAsia="en-US"/>
        </w:rPr>
      </w:pPr>
    </w:p>
    <w:p w14:paraId="7139A164" w14:textId="77777777" w:rsidR="00A73DD0" w:rsidRPr="00A73DD0" w:rsidRDefault="00E47E1A" w:rsidP="00A73DD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Šarjenje prosto s stojišča. Vodnik spusti psa s stojišča in ga usmerja s kretnjo</w:t>
      </w:r>
      <w:r w:rsidR="00A73DD0">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ali poveljem, pes mora temeljito preiskati nakazano lovišče, vodnik ostane na</w:t>
      </w:r>
      <w:r w:rsidR="00A73DD0">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stojišču.</w:t>
      </w:r>
    </w:p>
    <w:p w14:paraId="4AF17556" w14:textId="77777777" w:rsidR="00A73DD0" w:rsidRDefault="00A73DD0" w:rsidP="00A73DD0">
      <w:pPr>
        <w:autoSpaceDE w:val="0"/>
        <w:autoSpaceDN w:val="0"/>
        <w:adjustRightInd w:val="0"/>
        <w:rPr>
          <w:rFonts w:ascii="Arial" w:eastAsiaTheme="minorHAnsi" w:hAnsi="Arial" w:cs="Arial"/>
          <w:color w:val="000000"/>
          <w:lang w:eastAsia="en-US"/>
        </w:rPr>
      </w:pPr>
    </w:p>
    <w:p w14:paraId="2C2F2F66" w14:textId="77777777" w:rsidR="00A73DD0" w:rsidRPr="00A73DD0" w:rsidRDefault="00E47E1A" w:rsidP="00A73DD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Šarjenje z odložitvijo. Vodnik lahko psa odloži in to najmanj 80 korakov proč</w:t>
      </w: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od svojega stojišča ter ga nato s kretnjo, žvižgom ali poveljem pošlje v pogon.</w:t>
      </w: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Ta način šarjenja se sicer pri enakem delu psov, oceni višje kot »šarjenje prosto«</w:t>
      </w: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ali »šarjenje z gonjačem«, ker zahteva več šolanja s psom in je v praksi zelo</w:t>
      </w: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uporaben.</w:t>
      </w:r>
    </w:p>
    <w:p w14:paraId="293A16A6" w14:textId="77777777" w:rsidR="00E47E1A" w:rsidRDefault="00E47E1A" w:rsidP="00A73DD0">
      <w:pPr>
        <w:autoSpaceDE w:val="0"/>
        <w:autoSpaceDN w:val="0"/>
        <w:adjustRightInd w:val="0"/>
        <w:rPr>
          <w:rFonts w:ascii="Arial" w:eastAsiaTheme="minorHAnsi" w:hAnsi="Arial" w:cs="Arial"/>
          <w:color w:val="000000"/>
          <w:lang w:eastAsia="en-US"/>
        </w:rPr>
      </w:pPr>
    </w:p>
    <w:p w14:paraId="3C7B7245" w14:textId="30D8830D" w:rsidR="00E47E1A" w:rsidRDefault="00E47E1A" w:rsidP="00A73DD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Šarjenje z gonjačem. Vodnik ostane na stojišču, pes pa mora iti z neznanim</w:t>
      </w: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gonjačem (sodnikom) in pred njim v pogonu iskati divjad. Pes ne sme zapustiti</w:t>
      </w: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gonjača in se vrniti k vodniku. Dolga gonja v sosednje lovišče v primeru šarjenja</w:t>
      </w: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ni zaželena. Pes se mora pustiti odpoklicati in se mora po končanem delu vrniti</w:t>
      </w:r>
      <w:r>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k svojemu vodniku. Tudi pri tem predmetu ocenjujemo poslušnost.</w:t>
      </w:r>
    </w:p>
    <w:p w14:paraId="1AF22FF7" w14:textId="77777777" w:rsidR="004D7016" w:rsidRPr="008E5738" w:rsidRDefault="004D7016" w:rsidP="00A73DD0">
      <w:pPr>
        <w:autoSpaceDE w:val="0"/>
        <w:autoSpaceDN w:val="0"/>
        <w:adjustRightInd w:val="0"/>
        <w:rPr>
          <w:rFonts w:ascii="Arial" w:eastAsiaTheme="minorHAnsi" w:hAnsi="Arial" w:cs="Arial"/>
          <w:color w:val="FF0000"/>
          <w:lang w:eastAsia="en-US"/>
        </w:rPr>
      </w:pPr>
    </w:p>
    <w:p w14:paraId="1FE70A06" w14:textId="0C9746C3" w:rsidR="00A73DD0" w:rsidRPr="00A73DD0" w:rsidRDefault="00A73DD0" w:rsidP="00E47E1A">
      <w:pPr>
        <w:autoSpaceDE w:val="0"/>
        <w:autoSpaceDN w:val="0"/>
        <w:adjustRightInd w:val="0"/>
        <w:jc w:val="center"/>
        <w:rPr>
          <w:rFonts w:ascii="Arial" w:eastAsiaTheme="minorHAnsi" w:hAnsi="Arial" w:cs="Arial"/>
          <w:color w:val="000000"/>
          <w:lang w:eastAsia="en-US"/>
        </w:rPr>
      </w:pPr>
      <w:r w:rsidRPr="00A73DD0">
        <w:rPr>
          <w:rFonts w:ascii="Arial" w:eastAsiaTheme="minorHAnsi" w:hAnsi="Arial" w:cs="Arial"/>
          <w:color w:val="000000"/>
          <w:lang w:eastAsia="en-US"/>
        </w:rPr>
        <w:t>4</w:t>
      </w:r>
      <w:r w:rsidR="00415256">
        <w:rPr>
          <w:rFonts w:ascii="Arial" w:eastAsiaTheme="minorHAnsi" w:hAnsi="Arial" w:cs="Arial"/>
          <w:color w:val="000000"/>
          <w:lang w:eastAsia="en-US"/>
        </w:rPr>
        <w:t>6</w:t>
      </w:r>
      <w:r w:rsidRPr="00A73DD0">
        <w:rPr>
          <w:rFonts w:ascii="Arial" w:eastAsiaTheme="minorHAnsi" w:hAnsi="Arial" w:cs="Arial"/>
          <w:color w:val="000000"/>
          <w:lang w:eastAsia="en-US"/>
        </w:rPr>
        <w:t>. člen</w:t>
      </w:r>
    </w:p>
    <w:p w14:paraId="7D785B32" w14:textId="26DCFFC3" w:rsidR="00A73DD0" w:rsidRPr="00A73DD0" w:rsidRDefault="00415256" w:rsidP="00A73DD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5</w:t>
      </w:r>
      <w:r w:rsidR="00A73DD0" w:rsidRPr="00A73DD0">
        <w:rPr>
          <w:rFonts w:ascii="Arial" w:eastAsiaTheme="minorHAnsi" w:hAnsi="Arial" w:cs="Arial"/>
          <w:color w:val="000000"/>
          <w:lang w:eastAsia="en-US"/>
        </w:rPr>
        <w:t>. Prinašanje pernate divjadi. Vzamemo sveže ustreljen kos pernate divjadi in</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naredimo</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z jim vlečko dolgo 120 korakov, z dvema kljukama in z vetrom v hrbet.</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Na koncu vlečke položimo ta kos divjadi. Posamezne vlečke morajo biti narejene</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150 korakov ena od druge. Vlečko naredimo neposredno pred delom psa, tega pa</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medtem odložimo tako, da polaganja vlečke ne more opazovati. Za vsako vlečko</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uporabimo poseben kos pernate divjadi. Psa položimo na vlečko in ko jo dobro</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prime, ga spustimo. Pes mora vlečko izdelati, pobrati na koncu položeno divjad,</w:t>
      </w:r>
      <w:r w:rsidR="0027662E">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 xml:space="preserve">jo </w:t>
      </w:r>
      <w:r w:rsidR="00A73DD0" w:rsidRPr="00A73DD0">
        <w:rPr>
          <w:rFonts w:ascii="Arial" w:eastAsiaTheme="minorHAnsi" w:hAnsi="Arial" w:cs="Arial"/>
          <w:color w:val="000000"/>
          <w:lang w:eastAsia="en-US"/>
        </w:rPr>
        <w:lastRenderedPageBreak/>
        <w:t>prinesti in po predpisih oddati. Vodnik lahko psa trikrat položi na vlečko. Po</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treh neuspelih poizkusih se upošteva, da predmeta ni opravil.</w:t>
      </w:r>
    </w:p>
    <w:p w14:paraId="0D4F9743" w14:textId="77777777" w:rsidR="00E47E1A" w:rsidRDefault="00E47E1A" w:rsidP="00A73DD0">
      <w:pPr>
        <w:autoSpaceDE w:val="0"/>
        <w:autoSpaceDN w:val="0"/>
        <w:adjustRightInd w:val="0"/>
        <w:rPr>
          <w:rFonts w:ascii="Arial" w:eastAsiaTheme="minorHAnsi" w:hAnsi="Arial" w:cs="Arial"/>
          <w:color w:val="000000"/>
          <w:lang w:eastAsia="en-US"/>
        </w:rPr>
      </w:pPr>
    </w:p>
    <w:p w14:paraId="416A8FD3" w14:textId="419C3B57" w:rsidR="00A73DD0" w:rsidRPr="00A73DD0" w:rsidRDefault="00A73DD0" w:rsidP="00E47E1A">
      <w:pPr>
        <w:autoSpaceDE w:val="0"/>
        <w:autoSpaceDN w:val="0"/>
        <w:adjustRightInd w:val="0"/>
        <w:jc w:val="center"/>
        <w:rPr>
          <w:rFonts w:ascii="Arial" w:eastAsiaTheme="minorHAnsi" w:hAnsi="Arial" w:cs="Arial"/>
          <w:color w:val="000000"/>
          <w:lang w:eastAsia="en-US"/>
        </w:rPr>
      </w:pPr>
      <w:r w:rsidRPr="00A73DD0">
        <w:rPr>
          <w:rFonts w:ascii="Arial" w:eastAsiaTheme="minorHAnsi" w:hAnsi="Arial" w:cs="Arial"/>
          <w:color w:val="000000"/>
          <w:lang w:eastAsia="en-US"/>
        </w:rPr>
        <w:t>4</w:t>
      </w:r>
      <w:r w:rsidR="00415256">
        <w:rPr>
          <w:rFonts w:ascii="Arial" w:eastAsiaTheme="minorHAnsi" w:hAnsi="Arial" w:cs="Arial"/>
          <w:color w:val="000000"/>
          <w:lang w:eastAsia="en-US"/>
        </w:rPr>
        <w:t>7</w:t>
      </w:r>
      <w:r w:rsidRPr="00A73DD0">
        <w:rPr>
          <w:rFonts w:ascii="Arial" w:eastAsiaTheme="minorHAnsi" w:hAnsi="Arial" w:cs="Arial"/>
          <w:color w:val="000000"/>
          <w:lang w:eastAsia="en-US"/>
        </w:rPr>
        <w:t>. člen</w:t>
      </w:r>
    </w:p>
    <w:p w14:paraId="301C6B1E" w14:textId="29FDE1C5" w:rsidR="00A73DD0" w:rsidRPr="00A73DD0" w:rsidRDefault="00415256" w:rsidP="00A73DD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6</w:t>
      </w:r>
      <w:r w:rsidR="00A73DD0" w:rsidRPr="00A73DD0">
        <w:rPr>
          <w:rFonts w:ascii="Arial" w:eastAsiaTheme="minorHAnsi" w:hAnsi="Arial" w:cs="Arial"/>
          <w:color w:val="000000"/>
          <w:lang w:eastAsia="en-US"/>
        </w:rPr>
        <w:t>. Prinašanje zajca. Sveže ustreljenemu zajcu populimo malo dlake in s tem</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 xml:space="preserve">markiramo </w:t>
      </w:r>
      <w:proofErr w:type="spellStart"/>
      <w:r w:rsidR="00A73DD0" w:rsidRPr="00A73DD0">
        <w:rPr>
          <w:rFonts w:ascii="Arial" w:eastAsiaTheme="minorHAnsi" w:hAnsi="Arial" w:cs="Arial"/>
          <w:color w:val="000000"/>
          <w:lang w:eastAsia="en-US"/>
        </w:rPr>
        <w:t>nastrel</w:t>
      </w:r>
      <w:proofErr w:type="spellEnd"/>
      <w:r w:rsidR="00A73DD0" w:rsidRPr="00A73DD0">
        <w:rPr>
          <w:rFonts w:ascii="Arial" w:eastAsiaTheme="minorHAnsi" w:hAnsi="Arial" w:cs="Arial"/>
          <w:color w:val="000000"/>
          <w:lang w:eastAsia="en-US"/>
        </w:rPr>
        <w:t>. Nato z njim naredimo vlečko dolgo 300 korakov z dvema</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kljukama. Psa peljemo na »</w:t>
      </w:r>
      <w:proofErr w:type="spellStart"/>
      <w:r w:rsidR="00A73DD0" w:rsidRPr="00A73DD0">
        <w:rPr>
          <w:rFonts w:ascii="Arial" w:eastAsiaTheme="minorHAnsi" w:hAnsi="Arial" w:cs="Arial"/>
          <w:color w:val="000000"/>
          <w:lang w:eastAsia="en-US"/>
        </w:rPr>
        <w:t>nastrel</w:t>
      </w:r>
      <w:proofErr w:type="spellEnd"/>
      <w:r w:rsidR="00A73DD0" w:rsidRPr="00A73DD0">
        <w:rPr>
          <w:rFonts w:ascii="Arial" w:eastAsiaTheme="minorHAnsi" w:hAnsi="Arial" w:cs="Arial"/>
          <w:color w:val="000000"/>
          <w:lang w:eastAsia="en-US"/>
        </w:rPr>
        <w:t>« in ko poprime sled, ga spustimo, da izdela</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vlečko, prinese zajca in ga po predpisih odda. Tudi tu sme pes dobiti največ</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trikrat možnost za izdelavo vlečke.</w:t>
      </w:r>
    </w:p>
    <w:p w14:paraId="4D463317" w14:textId="77777777" w:rsidR="00E47E1A" w:rsidRDefault="00E47E1A" w:rsidP="00A73DD0">
      <w:pPr>
        <w:autoSpaceDE w:val="0"/>
        <w:autoSpaceDN w:val="0"/>
        <w:adjustRightInd w:val="0"/>
        <w:rPr>
          <w:rFonts w:ascii="Arial" w:eastAsiaTheme="minorHAnsi" w:hAnsi="Arial" w:cs="Arial"/>
          <w:color w:val="000000"/>
          <w:lang w:eastAsia="en-US"/>
        </w:rPr>
      </w:pPr>
    </w:p>
    <w:p w14:paraId="1922E75A" w14:textId="0481499E" w:rsidR="00A73DD0" w:rsidRPr="00A73DD0" w:rsidRDefault="00415256" w:rsidP="00E47E1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48</w:t>
      </w:r>
      <w:r w:rsidR="00A73DD0" w:rsidRPr="00A73DD0">
        <w:rPr>
          <w:rFonts w:ascii="Arial" w:eastAsiaTheme="minorHAnsi" w:hAnsi="Arial" w:cs="Arial"/>
          <w:color w:val="000000"/>
          <w:lang w:eastAsia="en-US"/>
        </w:rPr>
        <w:t>. člen</w:t>
      </w:r>
    </w:p>
    <w:p w14:paraId="6B12340C" w14:textId="5062FBAD" w:rsidR="00A73DD0" w:rsidRPr="00A73DD0" w:rsidRDefault="00415256" w:rsidP="00A73DD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7</w:t>
      </w:r>
      <w:r w:rsidR="00A73DD0" w:rsidRPr="00A73DD0">
        <w:rPr>
          <w:rFonts w:ascii="Arial" w:eastAsiaTheme="minorHAnsi" w:hAnsi="Arial" w:cs="Arial"/>
          <w:color w:val="000000"/>
          <w:lang w:eastAsia="en-US"/>
        </w:rPr>
        <w:t>. Prinašanje lisice. Na željo vodnika se lahko preizkusi psa tudi v prinašanju lisice</w:t>
      </w:r>
    </w:p>
    <w:p w14:paraId="34638DB9"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na 300 korakov dolgi vlečki z dvema kljukama. Lisico mora prinesti s seboj</w:t>
      </w:r>
    </w:p>
    <w:p w14:paraId="6A40B245" w14:textId="73061ACA"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 xml:space="preserve">vodnik. V ostalem velja isto kot pri predmetni točki </w:t>
      </w:r>
      <w:r w:rsidR="00571C66">
        <w:rPr>
          <w:rFonts w:ascii="Arial" w:eastAsiaTheme="minorHAnsi" w:hAnsi="Arial" w:cs="Arial"/>
          <w:color w:val="000000"/>
          <w:lang w:eastAsia="en-US"/>
        </w:rPr>
        <w:t>6</w:t>
      </w:r>
      <w:r w:rsidRPr="00A73DD0">
        <w:rPr>
          <w:rFonts w:ascii="Arial" w:eastAsiaTheme="minorHAnsi" w:hAnsi="Arial" w:cs="Arial"/>
          <w:color w:val="000000"/>
          <w:lang w:eastAsia="en-US"/>
        </w:rPr>
        <w:t>.</w:t>
      </w:r>
    </w:p>
    <w:p w14:paraId="4F03E685" w14:textId="77777777" w:rsidR="00E47E1A" w:rsidRDefault="00E47E1A" w:rsidP="00A73DD0">
      <w:pPr>
        <w:autoSpaceDE w:val="0"/>
        <w:autoSpaceDN w:val="0"/>
        <w:adjustRightInd w:val="0"/>
        <w:rPr>
          <w:rFonts w:ascii="Arial" w:eastAsiaTheme="minorHAnsi" w:hAnsi="Arial" w:cs="Arial"/>
          <w:color w:val="000000"/>
          <w:lang w:eastAsia="en-US"/>
        </w:rPr>
      </w:pPr>
    </w:p>
    <w:p w14:paraId="63AF53E8" w14:textId="1A50FC3C" w:rsidR="00A73DD0" w:rsidRPr="00A73DD0" w:rsidRDefault="00415256" w:rsidP="00E47E1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49</w:t>
      </w:r>
      <w:r w:rsidR="00A73DD0" w:rsidRPr="00A73DD0">
        <w:rPr>
          <w:rFonts w:ascii="Arial" w:eastAsiaTheme="minorHAnsi" w:hAnsi="Arial" w:cs="Arial"/>
          <w:color w:val="000000"/>
          <w:lang w:eastAsia="en-US"/>
        </w:rPr>
        <w:t>. člen</w:t>
      </w:r>
    </w:p>
    <w:p w14:paraId="5832D215" w14:textId="767AB55A" w:rsidR="00A73DD0" w:rsidRPr="00A73DD0" w:rsidRDefault="00415256" w:rsidP="00A73DD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8</w:t>
      </w:r>
      <w:r w:rsidR="00A73DD0" w:rsidRPr="00A73DD0">
        <w:rPr>
          <w:rFonts w:ascii="Arial" w:eastAsiaTheme="minorHAnsi" w:hAnsi="Arial" w:cs="Arial"/>
          <w:color w:val="000000"/>
          <w:lang w:eastAsia="en-US"/>
        </w:rPr>
        <w:t>. Delo na vlečki. Dovoljeno je položiti začetek vlečke, vključno prvo kljuko</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na preglednem terenu, nikakor pa ne preko sveže obdelanih in zoranih polj.</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Zadnja tretjina vlečke naj bo v preglednem gozdu. Vlečko je za vsakega psa</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potrebno napraviti neposredno pred njegovim delom. Vlečke naj bodo vse enake.</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Kos, določen za prinašanje, se položi na koncu vlečke, vendar se ga ne sme</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skriti. Divjad, s katero smo delali vlečko, pa moramo prenašati izključno v neprodušno</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zaprti plastični vreči, nikakor pa divjadi ne smemo obesiti na kakšno</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drevo ali odložiti v bližini. Na zahtevo vodnika se lahko na koncu vlečke položi</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divjad, s katero je bila vlečka narejena. To mora vodnik zahtevati pred izdelavo</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vlečke. Polagalec vlečke se mora od položene divjadi oddaljiti najmanj 50 m v</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ravni črti. Ostane naj v kritju in miren, tako da ga pes ne vidi, ne sliši in ne dobi</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 xml:space="preserve">v nos. Delo na vseh vlečkah ocenijo sodniki, posebej pod točko </w:t>
      </w:r>
      <w:r w:rsidR="00571C66">
        <w:rPr>
          <w:rFonts w:ascii="Arial" w:eastAsiaTheme="minorHAnsi" w:hAnsi="Arial" w:cs="Arial"/>
          <w:color w:val="000000"/>
          <w:lang w:eastAsia="en-US"/>
        </w:rPr>
        <w:t>8</w:t>
      </w:r>
      <w:r w:rsidR="00A73DD0" w:rsidRPr="00A73DD0">
        <w:rPr>
          <w:rFonts w:ascii="Arial" w:eastAsiaTheme="minorHAnsi" w:hAnsi="Arial" w:cs="Arial"/>
          <w:color w:val="000000"/>
          <w:lang w:eastAsia="en-US"/>
        </w:rPr>
        <w:t xml:space="preserve"> v ocenjevalni</w:t>
      </w:r>
      <w:r w:rsidR="00E47E1A">
        <w:rPr>
          <w:rFonts w:ascii="Arial" w:eastAsiaTheme="minorHAnsi" w:hAnsi="Arial" w:cs="Arial"/>
          <w:color w:val="000000"/>
          <w:lang w:eastAsia="en-US"/>
        </w:rPr>
        <w:t xml:space="preserve"> </w:t>
      </w:r>
      <w:r w:rsidR="00A73DD0" w:rsidRPr="00A73DD0">
        <w:rPr>
          <w:rFonts w:ascii="Arial" w:eastAsiaTheme="minorHAnsi" w:hAnsi="Arial" w:cs="Arial"/>
          <w:color w:val="000000"/>
          <w:lang w:eastAsia="en-US"/>
        </w:rPr>
        <w:t xml:space="preserve">tabeli, delo v prinašanju pa pod točkami </w:t>
      </w:r>
      <w:r w:rsidR="00572591">
        <w:rPr>
          <w:rFonts w:ascii="Arial" w:eastAsiaTheme="minorHAnsi" w:hAnsi="Arial" w:cs="Arial"/>
          <w:color w:val="000000"/>
          <w:lang w:eastAsia="en-US"/>
        </w:rPr>
        <w:t>5</w:t>
      </w:r>
      <w:r w:rsidR="00A73DD0" w:rsidRPr="00A73DD0">
        <w:rPr>
          <w:rFonts w:ascii="Arial" w:eastAsiaTheme="minorHAnsi" w:hAnsi="Arial" w:cs="Arial"/>
          <w:color w:val="000000"/>
          <w:lang w:eastAsia="en-US"/>
        </w:rPr>
        <w:t xml:space="preserve">, </w:t>
      </w:r>
      <w:r w:rsidR="00572591">
        <w:rPr>
          <w:rFonts w:ascii="Arial" w:eastAsiaTheme="minorHAnsi" w:hAnsi="Arial" w:cs="Arial"/>
          <w:color w:val="000000"/>
          <w:lang w:eastAsia="en-US"/>
        </w:rPr>
        <w:t>6</w:t>
      </w:r>
      <w:r w:rsidR="00A73DD0" w:rsidRPr="00A73DD0">
        <w:rPr>
          <w:rFonts w:ascii="Arial" w:eastAsiaTheme="minorHAnsi" w:hAnsi="Arial" w:cs="Arial"/>
          <w:color w:val="000000"/>
          <w:lang w:eastAsia="en-US"/>
        </w:rPr>
        <w:t xml:space="preserve"> in </w:t>
      </w:r>
      <w:r w:rsidR="00572591">
        <w:rPr>
          <w:rFonts w:ascii="Arial" w:eastAsiaTheme="minorHAnsi" w:hAnsi="Arial" w:cs="Arial"/>
          <w:color w:val="000000"/>
          <w:lang w:eastAsia="en-US"/>
        </w:rPr>
        <w:t>7</w:t>
      </w:r>
      <w:r w:rsidR="00A73DD0" w:rsidRPr="00A73DD0">
        <w:rPr>
          <w:rFonts w:ascii="Arial" w:eastAsiaTheme="minorHAnsi" w:hAnsi="Arial" w:cs="Arial"/>
          <w:color w:val="000000"/>
          <w:lang w:eastAsia="en-US"/>
        </w:rPr>
        <w:t>.</w:t>
      </w:r>
    </w:p>
    <w:p w14:paraId="30B25190" w14:textId="77777777" w:rsidR="00E47E1A" w:rsidRDefault="00E47E1A" w:rsidP="00A73DD0">
      <w:pPr>
        <w:autoSpaceDE w:val="0"/>
        <w:autoSpaceDN w:val="0"/>
        <w:adjustRightInd w:val="0"/>
        <w:rPr>
          <w:rFonts w:ascii="Arial" w:eastAsiaTheme="minorHAnsi" w:hAnsi="Arial" w:cs="Arial"/>
          <w:color w:val="000000"/>
          <w:lang w:eastAsia="en-US"/>
        </w:rPr>
      </w:pPr>
    </w:p>
    <w:p w14:paraId="43EFC44C" w14:textId="2361A6C6" w:rsidR="00A73DD0" w:rsidRPr="00A73DD0" w:rsidRDefault="00A73DD0" w:rsidP="00E47E1A">
      <w:pPr>
        <w:autoSpaceDE w:val="0"/>
        <w:autoSpaceDN w:val="0"/>
        <w:adjustRightInd w:val="0"/>
        <w:jc w:val="center"/>
        <w:rPr>
          <w:rFonts w:ascii="Arial" w:eastAsiaTheme="minorHAnsi" w:hAnsi="Arial" w:cs="Arial"/>
          <w:color w:val="000000"/>
          <w:lang w:eastAsia="en-US"/>
        </w:rPr>
      </w:pPr>
      <w:r w:rsidRPr="00A73DD0">
        <w:rPr>
          <w:rFonts w:ascii="Arial" w:eastAsiaTheme="minorHAnsi" w:hAnsi="Arial" w:cs="Arial"/>
          <w:color w:val="000000"/>
          <w:lang w:eastAsia="en-US"/>
        </w:rPr>
        <w:t>5</w:t>
      </w:r>
      <w:r w:rsidR="00415256">
        <w:rPr>
          <w:rFonts w:ascii="Arial" w:eastAsiaTheme="minorHAnsi" w:hAnsi="Arial" w:cs="Arial"/>
          <w:color w:val="000000"/>
          <w:lang w:eastAsia="en-US"/>
        </w:rPr>
        <w:t>0</w:t>
      </w:r>
      <w:r w:rsidRPr="00A73DD0">
        <w:rPr>
          <w:rFonts w:ascii="Arial" w:eastAsiaTheme="minorHAnsi" w:hAnsi="Arial" w:cs="Arial"/>
          <w:color w:val="000000"/>
          <w:lang w:eastAsia="en-US"/>
        </w:rPr>
        <w:t>. člen</w:t>
      </w:r>
    </w:p>
    <w:p w14:paraId="604A8048" w14:textId="69573A70" w:rsidR="00A73DD0" w:rsidRPr="00A73DD0" w:rsidRDefault="00415256" w:rsidP="00A73DD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9</w:t>
      </w:r>
      <w:r w:rsidR="00A73DD0" w:rsidRPr="00A73DD0">
        <w:rPr>
          <w:rFonts w:ascii="Arial" w:eastAsiaTheme="minorHAnsi" w:hAnsi="Arial" w:cs="Arial"/>
          <w:color w:val="000000"/>
          <w:lang w:eastAsia="en-US"/>
        </w:rPr>
        <w:t>. Delo na krvni sledi.</w:t>
      </w:r>
    </w:p>
    <w:p w14:paraId="252840D8" w14:textId="50ABE828" w:rsidR="00E47E1A"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Polaganje krvne sledi. Krvne sledi položimo po gozdnatem terenu, najbolje tako,</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da se pričnejo na travniku ali pašniku, nikakor pa ne po sveže zorani zemlji, pognojenih</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njivah ali snegu. Krvne sledi naj bodo položene čim bolj enakovredno,</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tako po dolžini, količini uporabljene krvi kot po enakosti terena. Razmik med</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posameznimi umetnimi krvnimi sledmi mora v vsakem primeru presegati 100</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metrov. Sledi polaga kinološki sodnik v spremstvu največ še ene osebe. Sodnik</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lahko ocenjuje delo psa</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izk</w:t>
      </w:r>
      <w:r w:rsidR="004D7016">
        <w:rPr>
          <w:rFonts w:ascii="Arial" w:eastAsiaTheme="minorHAnsi" w:hAnsi="Arial" w:cs="Arial"/>
          <w:color w:val="000000"/>
          <w:lang w:eastAsia="en-US"/>
        </w:rPr>
        <w:t>l</w:t>
      </w:r>
      <w:r w:rsidRPr="00A73DD0">
        <w:rPr>
          <w:rFonts w:ascii="Arial" w:eastAsiaTheme="minorHAnsi" w:hAnsi="Arial" w:cs="Arial"/>
          <w:color w:val="000000"/>
          <w:lang w:eastAsia="en-US"/>
        </w:rPr>
        <w:t>jučno na sledi, ki jo je sam položil. Vsak sodnik lahko</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na posamezni preizkušnji položi največ tri umetne krvne sledi.</w:t>
      </w:r>
      <w:r w:rsidR="00E47E1A">
        <w:rPr>
          <w:rFonts w:ascii="Arial" w:eastAsiaTheme="minorHAnsi" w:hAnsi="Arial" w:cs="Arial"/>
          <w:color w:val="000000"/>
          <w:lang w:eastAsia="en-US"/>
        </w:rPr>
        <w:t xml:space="preserve"> </w:t>
      </w:r>
    </w:p>
    <w:p w14:paraId="144C6D85" w14:textId="77777777" w:rsidR="00E47E1A" w:rsidRDefault="00E47E1A" w:rsidP="00A73DD0">
      <w:pPr>
        <w:autoSpaceDE w:val="0"/>
        <w:autoSpaceDN w:val="0"/>
        <w:adjustRightInd w:val="0"/>
        <w:rPr>
          <w:rFonts w:ascii="Arial" w:eastAsiaTheme="minorHAnsi" w:hAnsi="Arial" w:cs="Arial"/>
          <w:color w:val="000000"/>
          <w:lang w:eastAsia="en-US"/>
        </w:rPr>
      </w:pPr>
    </w:p>
    <w:p w14:paraId="531252FE"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Umetna krvna sled mora biti položena izključno s svežo in tekočo krvjo parkljaste</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divjadi, ki ji zaradi obstojnosti lahko dodamo nekaj kuhinjske soli. Sled</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mora biti</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položena s kapljanjem ob uporabi krvi in svežega</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parklja divjadi (spodnji</w:t>
      </w:r>
      <w:r w:rsidR="00E47E1A">
        <w:rPr>
          <w:rFonts w:ascii="Arial" w:eastAsiaTheme="minorHAnsi" w:hAnsi="Arial" w:cs="Arial"/>
          <w:color w:val="000000"/>
          <w:lang w:eastAsia="en-US"/>
        </w:rPr>
        <w:t xml:space="preserve"> </w:t>
      </w:r>
      <w:r w:rsidRPr="00A73DD0">
        <w:rPr>
          <w:rFonts w:ascii="Arial" w:eastAsiaTheme="minorHAnsi" w:hAnsi="Arial" w:cs="Arial"/>
          <w:color w:val="000000"/>
          <w:lang w:eastAsia="en-US"/>
        </w:rPr>
        <w:t>del noge). Sled naj bo dolga 800 korakov, zanjo pa se sme porabiti največ</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2,5 dcl krvi.</w:t>
      </w:r>
      <w:r w:rsidR="008F26C9">
        <w:rPr>
          <w:rFonts w:ascii="Arial" w:eastAsiaTheme="minorHAnsi" w:hAnsi="Arial" w:cs="Arial"/>
          <w:color w:val="000000"/>
          <w:lang w:eastAsia="en-US"/>
        </w:rPr>
        <w:t xml:space="preserve"> </w:t>
      </w:r>
      <w:proofErr w:type="spellStart"/>
      <w:r w:rsidRPr="00A73DD0">
        <w:rPr>
          <w:rFonts w:ascii="Arial" w:eastAsiaTheme="minorHAnsi" w:hAnsi="Arial" w:cs="Arial"/>
          <w:color w:val="000000"/>
          <w:lang w:eastAsia="en-US"/>
        </w:rPr>
        <w:t>Nastrel</w:t>
      </w:r>
      <w:proofErr w:type="spellEnd"/>
      <w:r w:rsidRPr="00A73DD0">
        <w:rPr>
          <w:rFonts w:ascii="Arial" w:eastAsiaTheme="minorHAnsi" w:hAnsi="Arial" w:cs="Arial"/>
          <w:color w:val="000000"/>
          <w:lang w:eastAsia="en-US"/>
        </w:rPr>
        <w:t xml:space="preserve"> označimo z dvema vejicama, prva označuje točno mesto </w:t>
      </w:r>
      <w:proofErr w:type="spellStart"/>
      <w:r w:rsidRPr="00A73DD0">
        <w:rPr>
          <w:rFonts w:ascii="Arial" w:eastAsiaTheme="minorHAnsi" w:hAnsi="Arial" w:cs="Arial"/>
          <w:color w:val="000000"/>
          <w:lang w:eastAsia="en-US"/>
        </w:rPr>
        <w:t>nastrela</w:t>
      </w:r>
      <w:proofErr w:type="spellEnd"/>
      <w:r w:rsidRPr="00A73DD0">
        <w:rPr>
          <w:rFonts w:ascii="Arial" w:eastAsiaTheme="minorHAnsi" w:hAnsi="Arial" w:cs="Arial"/>
          <w:color w:val="000000"/>
          <w:lang w:eastAsia="en-US"/>
        </w:rPr>
        <w:t>, druga</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pa smer sledi. Na tem mestu položimo nekoliko več krvi in tudi nekaj dlake</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divjadi, to pa pokrijemo z nekaj vejicami za zaščito pred dežjem in vetrom. Na</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vsaki sledi moramo izdelati tudi dve ležišči s pravokotnima kljukama. Ležišče</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označimo tako, da na tistem mestu s parkljem močneje poteptamo teren in nakapljamo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nekaj več krvi.</w:t>
      </w:r>
    </w:p>
    <w:p w14:paraId="0106C5A6" w14:textId="77777777" w:rsidR="008F26C9" w:rsidRDefault="008F26C9" w:rsidP="00A73DD0">
      <w:pPr>
        <w:autoSpaceDE w:val="0"/>
        <w:autoSpaceDN w:val="0"/>
        <w:adjustRightInd w:val="0"/>
        <w:rPr>
          <w:rFonts w:ascii="Arial" w:eastAsiaTheme="minorHAnsi" w:hAnsi="Arial" w:cs="Arial"/>
          <w:color w:val="000000"/>
          <w:lang w:eastAsia="en-US"/>
        </w:rPr>
      </w:pPr>
    </w:p>
    <w:p w14:paraId="7BD92FF1"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lastRenderedPageBreak/>
        <w:t xml:space="preserve">Posamezno sled označimo z </w:t>
      </w:r>
      <w:proofErr w:type="spellStart"/>
      <w:r w:rsidRPr="00A73DD0">
        <w:rPr>
          <w:rFonts w:ascii="Arial" w:eastAsiaTheme="minorHAnsi" w:hAnsi="Arial" w:cs="Arial"/>
          <w:color w:val="000000"/>
          <w:lang w:eastAsia="en-US"/>
        </w:rPr>
        <w:t>markirnimi</w:t>
      </w:r>
      <w:proofErr w:type="spellEnd"/>
      <w:r w:rsidRPr="00A73DD0">
        <w:rPr>
          <w:rFonts w:ascii="Arial" w:eastAsiaTheme="minorHAnsi" w:hAnsi="Arial" w:cs="Arial"/>
          <w:color w:val="000000"/>
          <w:lang w:eastAsia="en-US"/>
        </w:rPr>
        <w:t xml:space="preserve"> lističi tako, da so za vodnika nevidni.</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Ležišče s pravokotno kljuko označujeta dva lističa, mesto kjer mora vodnik spustiti</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psa (</w:t>
      </w:r>
      <w:proofErr w:type="spellStart"/>
      <w:r w:rsidRPr="00A73DD0">
        <w:rPr>
          <w:rFonts w:ascii="Arial" w:eastAsiaTheme="minorHAnsi" w:hAnsi="Arial" w:cs="Arial"/>
          <w:color w:val="000000"/>
          <w:lang w:eastAsia="en-US"/>
        </w:rPr>
        <w:t>oblajača</w:t>
      </w:r>
      <w:proofErr w:type="spellEnd"/>
      <w:r w:rsidRPr="00A73DD0">
        <w:rPr>
          <w:rFonts w:ascii="Arial" w:eastAsiaTheme="minorHAnsi" w:hAnsi="Arial" w:cs="Arial"/>
          <w:color w:val="000000"/>
          <w:lang w:eastAsia="en-US"/>
        </w:rPr>
        <w:t xml:space="preserve"> in </w:t>
      </w:r>
      <w:proofErr w:type="spellStart"/>
      <w:r w:rsidRPr="00A73DD0">
        <w:rPr>
          <w:rFonts w:ascii="Arial" w:eastAsiaTheme="minorHAnsi" w:hAnsi="Arial" w:cs="Arial"/>
          <w:color w:val="000000"/>
          <w:lang w:eastAsia="en-US"/>
        </w:rPr>
        <w:t>pokazača</w:t>
      </w:r>
      <w:proofErr w:type="spellEnd"/>
      <w:r w:rsidRPr="00A73DD0">
        <w:rPr>
          <w:rFonts w:ascii="Arial" w:eastAsiaTheme="minorHAnsi" w:hAnsi="Arial" w:cs="Arial"/>
          <w:color w:val="000000"/>
          <w:lang w:eastAsia="en-US"/>
        </w:rPr>
        <w:t>) približno 70 korakov pred koncem sledi pa trije</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 xml:space="preserve">lističi, ki so lahko vidni. Prav tako je viden s številko sledi označen </w:t>
      </w:r>
      <w:proofErr w:type="spellStart"/>
      <w:r w:rsidRPr="00A73DD0">
        <w:rPr>
          <w:rFonts w:ascii="Arial" w:eastAsiaTheme="minorHAnsi" w:hAnsi="Arial" w:cs="Arial"/>
          <w:color w:val="000000"/>
          <w:lang w:eastAsia="en-US"/>
        </w:rPr>
        <w:t>nastrel</w:t>
      </w:r>
      <w:proofErr w:type="spellEnd"/>
      <w:r w:rsidRPr="00A73DD0">
        <w:rPr>
          <w:rFonts w:ascii="Arial" w:eastAsiaTheme="minorHAnsi" w:hAnsi="Arial" w:cs="Arial"/>
          <w:color w:val="000000"/>
          <w:lang w:eastAsia="en-US"/>
        </w:rPr>
        <w:t>.</w:t>
      </w:r>
    </w:p>
    <w:p w14:paraId="56112B0F" w14:textId="77777777" w:rsidR="008F26C9" w:rsidRDefault="008F26C9" w:rsidP="00A73DD0">
      <w:pPr>
        <w:autoSpaceDE w:val="0"/>
        <w:autoSpaceDN w:val="0"/>
        <w:adjustRightInd w:val="0"/>
        <w:rPr>
          <w:rFonts w:ascii="Arial" w:eastAsiaTheme="minorHAnsi" w:hAnsi="Arial" w:cs="Arial"/>
          <w:color w:val="000000"/>
          <w:lang w:eastAsia="en-US"/>
        </w:rPr>
      </w:pPr>
    </w:p>
    <w:p w14:paraId="6BADC33A"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Na koncu sledi mora biti položena mrtva parkljasta divjad z glavo, ki ne sme biti</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zmrznjena, trebušni rez in rane pa morajo biti dobro zašiti.</w:t>
      </w:r>
    </w:p>
    <w:p w14:paraId="04276DAD" w14:textId="77777777" w:rsidR="008F26C9" w:rsidRDefault="008F26C9" w:rsidP="00A73DD0">
      <w:pPr>
        <w:autoSpaceDE w:val="0"/>
        <w:autoSpaceDN w:val="0"/>
        <w:adjustRightInd w:val="0"/>
        <w:rPr>
          <w:rFonts w:ascii="Arial" w:eastAsiaTheme="minorHAnsi" w:hAnsi="Arial" w:cs="Arial"/>
          <w:color w:val="000000"/>
          <w:lang w:eastAsia="en-US"/>
        </w:rPr>
      </w:pPr>
    </w:p>
    <w:p w14:paraId="77A74502"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Delo na jermenu.</w:t>
      </w:r>
    </w:p>
    <w:p w14:paraId="670F62A6"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Vodnik lahko pristopi k izdelavi krvne sledi v primerni lovski opremi, z nahrbtnikom</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puško in lovskim nožem, pes pa mora imeti široko podloženo sledno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ovratnico z vrtljivim obročem in najmanj 6 m dolg sledni jermen.</w:t>
      </w:r>
    </w:p>
    <w:p w14:paraId="54485D22" w14:textId="77777777" w:rsidR="008F26C9" w:rsidRDefault="008F26C9" w:rsidP="00A73DD0">
      <w:pPr>
        <w:autoSpaceDE w:val="0"/>
        <w:autoSpaceDN w:val="0"/>
        <w:adjustRightInd w:val="0"/>
        <w:rPr>
          <w:rFonts w:ascii="Arial" w:eastAsiaTheme="minorHAnsi" w:hAnsi="Arial" w:cs="Arial"/>
          <w:color w:val="000000"/>
          <w:lang w:eastAsia="en-US"/>
        </w:rPr>
      </w:pPr>
    </w:p>
    <w:p w14:paraId="7729D197"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Krvne sledi morajo biti stare najmanj 12 ur in morajo biti položene prejšnji dan.</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 xml:space="preserve">Vodnik v primerni razdalji od </w:t>
      </w:r>
      <w:proofErr w:type="spellStart"/>
      <w:r w:rsidRPr="00A73DD0">
        <w:rPr>
          <w:rFonts w:ascii="Arial" w:eastAsiaTheme="minorHAnsi" w:hAnsi="Arial" w:cs="Arial"/>
          <w:color w:val="000000"/>
          <w:lang w:eastAsia="en-US"/>
        </w:rPr>
        <w:t>nastrela</w:t>
      </w:r>
      <w:proofErr w:type="spellEnd"/>
      <w:r w:rsidRPr="00A73DD0">
        <w:rPr>
          <w:rFonts w:ascii="Arial" w:eastAsiaTheme="minorHAnsi" w:hAnsi="Arial" w:cs="Arial"/>
          <w:color w:val="000000"/>
          <w:lang w:eastAsia="en-US"/>
        </w:rPr>
        <w:t xml:space="preserve"> odloži psa in si sam ogleda </w:t>
      </w:r>
      <w:proofErr w:type="spellStart"/>
      <w:r w:rsidRPr="00A73DD0">
        <w:rPr>
          <w:rFonts w:ascii="Arial" w:eastAsiaTheme="minorHAnsi" w:hAnsi="Arial" w:cs="Arial"/>
          <w:color w:val="000000"/>
          <w:lang w:eastAsia="en-US"/>
        </w:rPr>
        <w:t>nastrel</w:t>
      </w:r>
      <w:proofErr w:type="spellEnd"/>
      <w:r w:rsidRPr="00A73DD0">
        <w:rPr>
          <w:rFonts w:ascii="Arial" w:eastAsiaTheme="minorHAnsi" w:hAnsi="Arial" w:cs="Arial"/>
          <w:color w:val="000000"/>
          <w:lang w:eastAsia="en-US"/>
        </w:rPr>
        <w:t>. Pes</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mora slediti čimbolj samostojno, vodnik pa je dolžan opozoriti sodnika na vsako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kri, ki jo opazi. Vodniku je tudi dovoljeno, da med sledenjem psa ustavi, če</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opazi, da je zašel s sledi in ga popelje na mesto, kjer meni, da poteka sled. Tako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vodnikovo popravljanje psu znižuje oceno za 0,5 ocene. Pes mora slediti mirno,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čim bolj natančno in z nizkim nosom. Ko pes zaide več kot 50 korakov s sledi,</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v sledenje poseže sodnik in vodniku pokaže, kje sled poteka. Vsak sodnikov</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popravek končni rezultat zniža za eno oceno v tej disciplini. Dovoljeni so trije</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popravki, četrti popravek pa pomeni, da pes te discipline ni opravil. Delo na</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 xml:space="preserve">slednem jermenu se ocenjuje od </w:t>
      </w:r>
      <w:proofErr w:type="spellStart"/>
      <w:r w:rsidRPr="00A73DD0">
        <w:rPr>
          <w:rFonts w:ascii="Arial" w:eastAsiaTheme="minorHAnsi" w:hAnsi="Arial" w:cs="Arial"/>
          <w:color w:val="000000"/>
          <w:lang w:eastAsia="en-US"/>
        </w:rPr>
        <w:t>nastrela</w:t>
      </w:r>
      <w:proofErr w:type="spellEnd"/>
      <w:r w:rsidRPr="00A73DD0">
        <w:rPr>
          <w:rFonts w:ascii="Arial" w:eastAsiaTheme="minorHAnsi" w:hAnsi="Arial" w:cs="Arial"/>
          <w:color w:val="000000"/>
          <w:lang w:eastAsia="en-US"/>
        </w:rPr>
        <w:t xml:space="preserve"> do položenega kosa divjadi, če vodnik</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 xml:space="preserve">pred pričetkom ni prijavil psa kot </w:t>
      </w:r>
      <w:proofErr w:type="spellStart"/>
      <w:r w:rsidRPr="00A73DD0">
        <w:rPr>
          <w:rFonts w:ascii="Arial" w:eastAsiaTheme="minorHAnsi" w:hAnsi="Arial" w:cs="Arial"/>
          <w:color w:val="000000"/>
          <w:lang w:eastAsia="en-US"/>
        </w:rPr>
        <w:t>oblajača</w:t>
      </w:r>
      <w:proofErr w:type="spellEnd"/>
      <w:r w:rsidRPr="00A73DD0">
        <w:rPr>
          <w:rFonts w:ascii="Arial" w:eastAsiaTheme="minorHAnsi" w:hAnsi="Arial" w:cs="Arial"/>
          <w:color w:val="000000"/>
          <w:lang w:eastAsia="en-US"/>
        </w:rPr>
        <w:t xml:space="preserve"> ali </w:t>
      </w:r>
      <w:proofErr w:type="spellStart"/>
      <w:r w:rsidRPr="00A73DD0">
        <w:rPr>
          <w:rFonts w:ascii="Arial" w:eastAsiaTheme="minorHAnsi" w:hAnsi="Arial" w:cs="Arial"/>
          <w:color w:val="000000"/>
          <w:lang w:eastAsia="en-US"/>
        </w:rPr>
        <w:t>pokazača</w:t>
      </w:r>
      <w:proofErr w:type="spellEnd"/>
      <w:r w:rsidRPr="00A73DD0">
        <w:rPr>
          <w:rFonts w:ascii="Arial" w:eastAsiaTheme="minorHAnsi" w:hAnsi="Arial" w:cs="Arial"/>
          <w:color w:val="000000"/>
          <w:lang w:eastAsia="en-US"/>
        </w:rPr>
        <w:t>.</w:t>
      </w:r>
    </w:p>
    <w:p w14:paraId="1A5A91CF" w14:textId="77777777" w:rsidR="008F26C9" w:rsidRDefault="008F26C9" w:rsidP="00A73DD0">
      <w:pPr>
        <w:autoSpaceDE w:val="0"/>
        <w:autoSpaceDN w:val="0"/>
        <w:adjustRightInd w:val="0"/>
        <w:rPr>
          <w:rFonts w:ascii="Arial" w:eastAsiaTheme="minorHAnsi" w:hAnsi="Arial" w:cs="Arial"/>
          <w:color w:val="000000"/>
          <w:lang w:eastAsia="en-US"/>
        </w:rPr>
      </w:pPr>
    </w:p>
    <w:p w14:paraId="1F9860BB" w14:textId="77777777" w:rsidR="00A73DD0" w:rsidRPr="00A73DD0" w:rsidRDefault="00A73DD0" w:rsidP="00A73DD0">
      <w:pPr>
        <w:autoSpaceDE w:val="0"/>
        <w:autoSpaceDN w:val="0"/>
        <w:adjustRightInd w:val="0"/>
        <w:rPr>
          <w:rFonts w:ascii="Arial" w:eastAsiaTheme="minorHAnsi" w:hAnsi="Arial" w:cs="Arial"/>
          <w:color w:val="000000"/>
          <w:lang w:eastAsia="en-US"/>
        </w:rPr>
      </w:pPr>
      <w:proofErr w:type="spellStart"/>
      <w:r w:rsidRPr="00A73DD0">
        <w:rPr>
          <w:rFonts w:ascii="Arial" w:eastAsiaTheme="minorHAnsi" w:hAnsi="Arial" w:cs="Arial"/>
          <w:color w:val="000000"/>
          <w:lang w:eastAsia="en-US"/>
        </w:rPr>
        <w:t>Oblajač</w:t>
      </w:r>
      <w:proofErr w:type="spellEnd"/>
      <w:r w:rsidRPr="00A73DD0">
        <w:rPr>
          <w:rFonts w:ascii="Arial" w:eastAsiaTheme="minorHAnsi" w:hAnsi="Arial" w:cs="Arial"/>
          <w:color w:val="000000"/>
          <w:lang w:eastAsia="en-US"/>
        </w:rPr>
        <w:t>.</w:t>
      </w:r>
    </w:p>
    <w:p w14:paraId="33C3B80E" w14:textId="23E81289"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 xml:space="preserve">Če je vodnik prijavil psa kot </w:t>
      </w:r>
      <w:proofErr w:type="spellStart"/>
      <w:r w:rsidRPr="00A73DD0">
        <w:rPr>
          <w:rFonts w:ascii="Arial" w:eastAsiaTheme="minorHAnsi" w:hAnsi="Arial" w:cs="Arial"/>
          <w:color w:val="000000"/>
          <w:lang w:eastAsia="en-US"/>
        </w:rPr>
        <w:t>oblajača</w:t>
      </w:r>
      <w:proofErr w:type="spellEnd"/>
      <w:r w:rsidRPr="00A73DD0">
        <w:rPr>
          <w:rFonts w:ascii="Arial" w:eastAsiaTheme="minorHAnsi" w:hAnsi="Arial" w:cs="Arial"/>
          <w:color w:val="000000"/>
          <w:lang w:eastAsia="en-US"/>
        </w:rPr>
        <w:t>, sodnik na sledi približno 70 korakov pred</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 xml:space="preserve">koncem sledi (položene divjadi), ki je označeno s tremi </w:t>
      </w:r>
      <w:proofErr w:type="spellStart"/>
      <w:r w:rsidRPr="00A73DD0">
        <w:rPr>
          <w:rFonts w:ascii="Arial" w:eastAsiaTheme="minorHAnsi" w:hAnsi="Arial" w:cs="Arial"/>
          <w:color w:val="000000"/>
          <w:lang w:eastAsia="en-US"/>
        </w:rPr>
        <w:t>markirnimi</w:t>
      </w:r>
      <w:proofErr w:type="spellEnd"/>
      <w:r w:rsidRPr="00A73DD0">
        <w:rPr>
          <w:rFonts w:ascii="Arial" w:eastAsiaTheme="minorHAnsi" w:hAnsi="Arial" w:cs="Arial"/>
          <w:color w:val="000000"/>
          <w:lang w:eastAsia="en-US"/>
        </w:rPr>
        <w:t xml:space="preserve"> lističi, vodniku</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ukaže naj psa odpne z jermena, le-ta pa zadnji del sledi izdela samostojno.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Pes mora divjad najti in se oglasiti najpozneje v 5 minutah in ob plenu vzdržno lajati vsaj 10 minut. Če pes divjadi ni našel in ne prične lajati, v tej disciplini</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prejme oceno 0 (nič). Pes lahko divjad ovohava, liže in jo zgrabi, narobe pa je, če</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jo skuša trgati ali celo zagrebsti. Poštenost do plena ocenimo posebej pod točko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1</w:t>
      </w:r>
      <w:r w:rsidR="00315E18">
        <w:rPr>
          <w:rFonts w:ascii="Arial" w:eastAsiaTheme="minorHAnsi" w:hAnsi="Arial" w:cs="Arial"/>
          <w:color w:val="000000"/>
          <w:lang w:eastAsia="en-US"/>
        </w:rPr>
        <w:t>0</w:t>
      </w:r>
      <w:r w:rsidRPr="00A73DD0">
        <w:rPr>
          <w:rFonts w:ascii="Arial" w:eastAsiaTheme="minorHAnsi" w:hAnsi="Arial" w:cs="Arial"/>
          <w:color w:val="000000"/>
          <w:lang w:eastAsia="en-US"/>
        </w:rPr>
        <w:t xml:space="preserve"> v ocenjevalni tabeli.</w:t>
      </w:r>
    </w:p>
    <w:p w14:paraId="7678CDEB" w14:textId="77777777" w:rsidR="008F26C9" w:rsidRDefault="008F26C9" w:rsidP="00A73DD0">
      <w:pPr>
        <w:autoSpaceDE w:val="0"/>
        <w:autoSpaceDN w:val="0"/>
        <w:adjustRightInd w:val="0"/>
        <w:rPr>
          <w:rFonts w:ascii="Arial" w:eastAsiaTheme="minorHAnsi" w:hAnsi="Arial" w:cs="Arial"/>
          <w:color w:val="000000"/>
          <w:lang w:eastAsia="en-US"/>
        </w:rPr>
      </w:pPr>
    </w:p>
    <w:p w14:paraId="1380B299" w14:textId="77777777" w:rsidR="00A73DD0" w:rsidRPr="00A73DD0" w:rsidRDefault="00A73DD0" w:rsidP="00A73DD0">
      <w:pPr>
        <w:autoSpaceDE w:val="0"/>
        <w:autoSpaceDN w:val="0"/>
        <w:adjustRightInd w:val="0"/>
        <w:rPr>
          <w:rFonts w:ascii="Arial" w:eastAsiaTheme="minorHAnsi" w:hAnsi="Arial" w:cs="Arial"/>
          <w:color w:val="000000"/>
          <w:lang w:eastAsia="en-US"/>
        </w:rPr>
      </w:pPr>
      <w:proofErr w:type="spellStart"/>
      <w:r w:rsidRPr="00A73DD0">
        <w:rPr>
          <w:rFonts w:ascii="Arial" w:eastAsiaTheme="minorHAnsi" w:hAnsi="Arial" w:cs="Arial"/>
          <w:color w:val="000000"/>
          <w:lang w:eastAsia="en-US"/>
        </w:rPr>
        <w:t>Pokazač</w:t>
      </w:r>
      <w:proofErr w:type="spellEnd"/>
      <w:r w:rsidRPr="00A73DD0">
        <w:rPr>
          <w:rFonts w:ascii="Arial" w:eastAsiaTheme="minorHAnsi" w:hAnsi="Arial" w:cs="Arial"/>
          <w:color w:val="000000"/>
          <w:lang w:eastAsia="en-US"/>
        </w:rPr>
        <w:t>.</w:t>
      </w:r>
    </w:p>
    <w:p w14:paraId="4B5065BB" w14:textId="5A5968D3"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 xml:space="preserve">Če je vodnik prijavil psa kot </w:t>
      </w:r>
      <w:proofErr w:type="spellStart"/>
      <w:r w:rsidRPr="00A73DD0">
        <w:rPr>
          <w:rFonts w:ascii="Arial" w:eastAsiaTheme="minorHAnsi" w:hAnsi="Arial" w:cs="Arial"/>
          <w:color w:val="000000"/>
          <w:lang w:eastAsia="en-US"/>
        </w:rPr>
        <w:t>pokazača</w:t>
      </w:r>
      <w:proofErr w:type="spellEnd"/>
      <w:r w:rsidRPr="00A73DD0">
        <w:rPr>
          <w:rFonts w:ascii="Arial" w:eastAsiaTheme="minorHAnsi" w:hAnsi="Arial" w:cs="Arial"/>
          <w:color w:val="000000"/>
          <w:lang w:eastAsia="en-US"/>
        </w:rPr>
        <w:t xml:space="preserve">, ravno tako kot pri </w:t>
      </w:r>
      <w:proofErr w:type="spellStart"/>
      <w:r w:rsidRPr="00A73DD0">
        <w:rPr>
          <w:rFonts w:ascii="Arial" w:eastAsiaTheme="minorHAnsi" w:hAnsi="Arial" w:cs="Arial"/>
          <w:color w:val="000000"/>
          <w:lang w:eastAsia="en-US"/>
        </w:rPr>
        <w:t>oblajaču</w:t>
      </w:r>
      <w:proofErr w:type="spellEnd"/>
      <w:r w:rsidRPr="00A73DD0">
        <w:rPr>
          <w:rFonts w:ascii="Arial" w:eastAsiaTheme="minorHAnsi" w:hAnsi="Arial" w:cs="Arial"/>
          <w:color w:val="000000"/>
          <w:lang w:eastAsia="en-US"/>
        </w:rPr>
        <w:t>, sodnik ukaže</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izpustiti psa na označenem mestu 70 korakov pred koncem sledi, nato pes</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sled izdela do konca samostojno. Pes se lahko zadržuje ob mrtvi divjadi največ</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10 minut, nato se mora vrniti k vodniku in ga z značilnim obnašanjem opozoriti,</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da je divjad našel ter ga voditi do divjadi. Če pes divjadi ni našel ali se ni</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vrnil do vodnika v 10 minutah, v tej disciplini prejme oceno 0 (nič). Poštenost</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do plena ocenimo posebej pod točko 1</w:t>
      </w:r>
      <w:r w:rsidR="00315E18">
        <w:rPr>
          <w:rFonts w:ascii="Arial" w:eastAsiaTheme="minorHAnsi" w:hAnsi="Arial" w:cs="Arial"/>
          <w:color w:val="000000"/>
          <w:lang w:eastAsia="en-US"/>
        </w:rPr>
        <w:t>0</w:t>
      </w:r>
      <w:r w:rsidRPr="00A73DD0">
        <w:rPr>
          <w:rFonts w:ascii="Arial" w:eastAsiaTheme="minorHAnsi" w:hAnsi="Arial" w:cs="Arial"/>
          <w:color w:val="000000"/>
          <w:lang w:eastAsia="en-US"/>
        </w:rPr>
        <w:t xml:space="preserve"> v ocenjevalni tabeli.</w:t>
      </w:r>
    </w:p>
    <w:p w14:paraId="665BA214" w14:textId="77777777" w:rsidR="008F26C9" w:rsidRDefault="008F26C9" w:rsidP="00A73DD0">
      <w:pPr>
        <w:autoSpaceDE w:val="0"/>
        <w:autoSpaceDN w:val="0"/>
        <w:adjustRightInd w:val="0"/>
        <w:rPr>
          <w:rFonts w:ascii="Arial" w:eastAsiaTheme="minorHAnsi" w:hAnsi="Arial" w:cs="Arial"/>
          <w:color w:val="000000"/>
          <w:lang w:eastAsia="en-US"/>
        </w:rPr>
      </w:pPr>
    </w:p>
    <w:p w14:paraId="6465CFBA" w14:textId="422A5AF2" w:rsidR="00A73DD0" w:rsidRPr="00A73DD0" w:rsidRDefault="00A73DD0" w:rsidP="008F26C9">
      <w:pPr>
        <w:autoSpaceDE w:val="0"/>
        <w:autoSpaceDN w:val="0"/>
        <w:adjustRightInd w:val="0"/>
        <w:jc w:val="center"/>
        <w:rPr>
          <w:rFonts w:ascii="Arial" w:eastAsiaTheme="minorHAnsi" w:hAnsi="Arial" w:cs="Arial"/>
          <w:color w:val="000000"/>
          <w:lang w:eastAsia="en-US"/>
        </w:rPr>
      </w:pPr>
      <w:r w:rsidRPr="00A73DD0">
        <w:rPr>
          <w:rFonts w:ascii="Arial" w:eastAsiaTheme="minorHAnsi" w:hAnsi="Arial" w:cs="Arial"/>
          <w:color w:val="000000"/>
          <w:lang w:eastAsia="en-US"/>
        </w:rPr>
        <w:t>5</w:t>
      </w:r>
      <w:r w:rsidR="00415256">
        <w:rPr>
          <w:rFonts w:ascii="Arial" w:eastAsiaTheme="minorHAnsi" w:hAnsi="Arial" w:cs="Arial"/>
          <w:color w:val="000000"/>
          <w:lang w:eastAsia="en-US"/>
        </w:rPr>
        <w:t>1</w:t>
      </w:r>
      <w:r w:rsidRPr="00A73DD0">
        <w:rPr>
          <w:rFonts w:ascii="Arial" w:eastAsiaTheme="minorHAnsi" w:hAnsi="Arial" w:cs="Arial"/>
          <w:color w:val="000000"/>
          <w:lang w:eastAsia="en-US"/>
        </w:rPr>
        <w:t>. člen</w:t>
      </w:r>
    </w:p>
    <w:p w14:paraId="30DEF314" w14:textId="2574C01B"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1</w:t>
      </w:r>
      <w:r w:rsidR="00415256">
        <w:rPr>
          <w:rFonts w:ascii="Arial" w:eastAsiaTheme="minorHAnsi" w:hAnsi="Arial" w:cs="Arial"/>
          <w:color w:val="000000"/>
          <w:lang w:eastAsia="en-US"/>
        </w:rPr>
        <w:t>0</w:t>
      </w:r>
      <w:r w:rsidRPr="00A73DD0">
        <w:rPr>
          <w:rFonts w:ascii="Arial" w:eastAsiaTheme="minorHAnsi" w:hAnsi="Arial" w:cs="Arial"/>
          <w:color w:val="000000"/>
          <w:lang w:eastAsia="en-US"/>
        </w:rPr>
        <w:t>. Poštenost do plena. Psa, ki je delal na slednem jermenu do konca sledi, moramo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preizkusiti v vedenju ob mrtvi divjadi - poštenosti do plena. Ko je pes</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izdelal sled do konca, vodnik ob plenu odloži privezanega psa tako, da lahko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nemoteno doseže plen in se umakne 50 korakov v kritje. Psa se opazuje 5 minut,</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divjad lahko ovohava, liže in jo zgrabi, ne sme pa je trgati ali zagrebsti. Trgače in</w:t>
      </w:r>
      <w:r w:rsidR="008F26C9">
        <w:rPr>
          <w:rFonts w:ascii="Arial" w:eastAsiaTheme="minorHAnsi" w:hAnsi="Arial" w:cs="Arial"/>
          <w:color w:val="000000"/>
          <w:lang w:eastAsia="en-US"/>
        </w:rPr>
        <w:t xml:space="preserve"> </w:t>
      </w:r>
      <w:proofErr w:type="spellStart"/>
      <w:r w:rsidRPr="00A73DD0">
        <w:rPr>
          <w:rFonts w:ascii="Arial" w:eastAsiaTheme="minorHAnsi" w:hAnsi="Arial" w:cs="Arial"/>
          <w:color w:val="000000"/>
          <w:lang w:eastAsia="en-US"/>
        </w:rPr>
        <w:t>zagrebače</w:t>
      </w:r>
      <w:proofErr w:type="spellEnd"/>
      <w:r w:rsidRPr="00A73DD0">
        <w:rPr>
          <w:rFonts w:ascii="Arial" w:eastAsiaTheme="minorHAnsi" w:hAnsi="Arial" w:cs="Arial"/>
          <w:color w:val="000000"/>
          <w:lang w:eastAsia="en-US"/>
        </w:rPr>
        <w:t xml:space="preserve"> se diskvalificira.</w:t>
      </w:r>
    </w:p>
    <w:p w14:paraId="0F378096" w14:textId="75F30DD0" w:rsidR="00A73DD0" w:rsidRPr="00A73DD0" w:rsidRDefault="00A73DD0" w:rsidP="008F26C9">
      <w:pPr>
        <w:autoSpaceDE w:val="0"/>
        <w:autoSpaceDN w:val="0"/>
        <w:adjustRightInd w:val="0"/>
        <w:jc w:val="center"/>
        <w:rPr>
          <w:rFonts w:ascii="Arial" w:eastAsiaTheme="minorHAnsi" w:hAnsi="Arial" w:cs="Arial"/>
          <w:color w:val="000000"/>
          <w:lang w:eastAsia="en-US"/>
        </w:rPr>
      </w:pPr>
      <w:r w:rsidRPr="00A73DD0">
        <w:rPr>
          <w:rFonts w:ascii="Arial" w:eastAsiaTheme="minorHAnsi" w:hAnsi="Arial" w:cs="Arial"/>
          <w:color w:val="000000"/>
          <w:lang w:eastAsia="en-US"/>
        </w:rPr>
        <w:lastRenderedPageBreak/>
        <w:t>5</w:t>
      </w:r>
      <w:r w:rsidR="00415256">
        <w:rPr>
          <w:rFonts w:ascii="Arial" w:eastAsiaTheme="minorHAnsi" w:hAnsi="Arial" w:cs="Arial"/>
          <w:color w:val="000000"/>
          <w:lang w:eastAsia="en-US"/>
        </w:rPr>
        <w:t>2</w:t>
      </w:r>
      <w:r w:rsidRPr="00A73DD0">
        <w:rPr>
          <w:rFonts w:ascii="Arial" w:eastAsiaTheme="minorHAnsi" w:hAnsi="Arial" w:cs="Arial"/>
          <w:color w:val="000000"/>
          <w:lang w:eastAsia="en-US"/>
        </w:rPr>
        <w:t>. člen</w:t>
      </w:r>
    </w:p>
    <w:p w14:paraId="5F4CC3D8" w14:textId="47B55C66"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1</w:t>
      </w:r>
      <w:r w:rsidR="00415256">
        <w:rPr>
          <w:rFonts w:ascii="Arial" w:eastAsiaTheme="minorHAnsi" w:hAnsi="Arial" w:cs="Arial"/>
          <w:color w:val="000000"/>
          <w:lang w:eastAsia="en-US"/>
        </w:rPr>
        <w:t>1</w:t>
      </w:r>
      <w:r w:rsidRPr="00A73DD0">
        <w:rPr>
          <w:rFonts w:ascii="Arial" w:eastAsiaTheme="minorHAnsi" w:hAnsi="Arial" w:cs="Arial"/>
          <w:color w:val="000000"/>
          <w:lang w:eastAsia="en-US"/>
        </w:rPr>
        <w:t>. Vodno delo se izvede na dovolj veliki stoječi vodni površini s pasom trstičja</w:t>
      </w:r>
    </w:p>
    <w:p w14:paraId="1F022F01"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in bičja.</w:t>
      </w:r>
    </w:p>
    <w:p w14:paraId="31D204AB" w14:textId="77777777" w:rsidR="008F26C9" w:rsidRDefault="008F26C9" w:rsidP="00A73DD0">
      <w:pPr>
        <w:autoSpaceDE w:val="0"/>
        <w:autoSpaceDN w:val="0"/>
        <w:adjustRightInd w:val="0"/>
        <w:rPr>
          <w:rFonts w:ascii="Arial" w:eastAsiaTheme="minorHAnsi" w:hAnsi="Arial" w:cs="Arial"/>
          <w:color w:val="000000"/>
          <w:lang w:eastAsia="en-US"/>
        </w:rPr>
      </w:pPr>
    </w:p>
    <w:p w14:paraId="6109DCA6"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Šarjenje v vodi brez race.</w:t>
      </w:r>
    </w:p>
    <w:p w14:paraId="5262C5EA"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Pes mora iti na povelje vodnika v vodo in šariti v ločju. Pri tem mora pokazati</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voljo do iskanja, veselje do vode ter se mora pustiti vodniku usmerjati s povelji,</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kretnjami in žvižgi. Šarjenje v vodi brez race se lahko oceni z oceno »odlično«,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le če gre pes v vodo na enkratno povelje in potem v trstičju vztrajno in sistematično</w:t>
      </w:r>
      <w:r w:rsidR="008F26C9">
        <w:rPr>
          <w:rFonts w:ascii="Arial" w:eastAsiaTheme="minorHAnsi" w:hAnsi="Arial" w:cs="Arial"/>
          <w:color w:val="000000"/>
          <w:lang w:eastAsia="en-US"/>
        </w:rPr>
        <w:t xml:space="preserve"> </w:t>
      </w:r>
      <w:r w:rsidRPr="00A73DD0">
        <w:rPr>
          <w:rFonts w:ascii="Arial" w:eastAsiaTheme="minorHAnsi" w:hAnsi="Arial" w:cs="Arial"/>
          <w:color w:val="000000"/>
          <w:lang w:eastAsia="en-US"/>
        </w:rPr>
        <w:t>šari ter vodo zapusti šele na odpoklic.</w:t>
      </w:r>
    </w:p>
    <w:p w14:paraId="324F7448" w14:textId="77777777" w:rsidR="008F26C9" w:rsidRDefault="008F26C9" w:rsidP="00A73DD0">
      <w:pPr>
        <w:autoSpaceDE w:val="0"/>
        <w:autoSpaceDN w:val="0"/>
        <w:adjustRightInd w:val="0"/>
        <w:rPr>
          <w:rFonts w:ascii="Arial" w:eastAsiaTheme="minorHAnsi" w:hAnsi="Arial" w:cs="Arial"/>
          <w:color w:val="000000"/>
          <w:lang w:eastAsia="en-US"/>
        </w:rPr>
      </w:pPr>
    </w:p>
    <w:p w14:paraId="2D2CB291" w14:textId="77777777" w:rsidR="00A73DD0" w:rsidRPr="00A73DD0" w:rsidRDefault="00A73DD0" w:rsidP="00A73DD0">
      <w:pPr>
        <w:autoSpaceDE w:val="0"/>
        <w:autoSpaceDN w:val="0"/>
        <w:adjustRightInd w:val="0"/>
        <w:rPr>
          <w:rFonts w:ascii="Arial" w:eastAsiaTheme="minorHAnsi" w:hAnsi="Arial" w:cs="Arial"/>
          <w:color w:val="000000"/>
          <w:lang w:eastAsia="en-US"/>
        </w:rPr>
      </w:pPr>
      <w:r w:rsidRPr="00A73DD0">
        <w:rPr>
          <w:rFonts w:ascii="Arial" w:eastAsiaTheme="minorHAnsi" w:hAnsi="Arial" w:cs="Arial"/>
          <w:color w:val="000000"/>
          <w:lang w:eastAsia="en-US"/>
        </w:rPr>
        <w:t>Šarjenje v vodi z raco.</w:t>
      </w:r>
    </w:p>
    <w:p w14:paraId="3AC11958" w14:textId="77777777" w:rsidR="00B60338" w:rsidRDefault="00B60338" w:rsidP="00B60338">
      <w:pPr>
        <w:pStyle w:val="Brezrazmikov"/>
        <w:rPr>
          <w:color w:val="222222"/>
        </w:rPr>
      </w:pPr>
      <w:r w:rsidRPr="00A73DD0">
        <w:rPr>
          <w:color w:val="000000"/>
        </w:rPr>
        <w:t>Raco spustimo v vodo ob robu trstičja, ne da bi pes to videl in počakamo, da</w:t>
      </w:r>
      <w:r>
        <w:rPr>
          <w:color w:val="000000"/>
        </w:rPr>
        <w:t xml:space="preserve"> </w:t>
      </w:r>
      <w:r w:rsidRPr="00A73DD0">
        <w:rPr>
          <w:color w:val="000000"/>
        </w:rPr>
        <w:t>raca odplava v kritje. Potem spustimo psa na tem mestu, da izdela sled.</w:t>
      </w:r>
      <w:r>
        <w:rPr>
          <w:color w:val="222222"/>
        </w:rPr>
        <w:t xml:space="preserve"> Pes naj išče in najde raco. Vodnik ga lahko vzpodbuja in usmerja pri delu. Takoj, ko pes potisne raco iz zaraščene površine na prosto jo mora vodnik ali druga pooblaščena oseba odstreliti, brez ogrožanja varnosti drugih udeležencev. Uplenjeno ali ujeto raco mora pes prinesti.</w:t>
      </w:r>
    </w:p>
    <w:p w14:paraId="7C35E5E2" w14:textId="1CF623C1" w:rsidR="00B60338" w:rsidRDefault="00B60338" w:rsidP="00B60338">
      <w:pPr>
        <w:autoSpaceDE w:val="0"/>
        <w:autoSpaceDN w:val="0"/>
        <w:adjustRightInd w:val="0"/>
        <w:rPr>
          <w:rFonts w:ascii="Arial" w:hAnsi="Arial" w:cs="Arial"/>
          <w:color w:val="000000"/>
        </w:rPr>
      </w:pPr>
      <w:r w:rsidRPr="00B60338">
        <w:rPr>
          <w:rFonts w:ascii="Arial" w:hAnsi="Arial" w:cs="Arial"/>
          <w:color w:val="000000"/>
        </w:rPr>
        <w:t>Pri šarjenju za raco ocenjujemo delo z nosom v trstičju in izdelovanje sledi plavajoče nevidne race, nikakor pa ne zasledovanje vidne race. Prinašanje se oceni v predmetnem delu ”Prinašanje race iz globoke vode”.</w:t>
      </w:r>
    </w:p>
    <w:p w14:paraId="7AC88AB1" w14:textId="77777777" w:rsidR="00763EC0" w:rsidRPr="00B60338" w:rsidRDefault="00763EC0" w:rsidP="00B60338">
      <w:pPr>
        <w:autoSpaceDE w:val="0"/>
        <w:autoSpaceDN w:val="0"/>
        <w:adjustRightInd w:val="0"/>
        <w:rPr>
          <w:rFonts w:ascii="Arial" w:eastAsiaTheme="minorHAnsi" w:hAnsi="Arial" w:cs="Arial"/>
          <w:color w:val="000000"/>
          <w:lang w:eastAsia="en-US"/>
        </w:rPr>
      </w:pPr>
    </w:p>
    <w:p w14:paraId="5037C197" w14:textId="77777777"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Prinašanje race iz globoke vode.</w:t>
      </w:r>
    </w:p>
    <w:p w14:paraId="1967BA4D" w14:textId="5A2A5B86" w:rsidR="00763EC0" w:rsidRDefault="008F26C9" w:rsidP="00763EC0">
      <w:pPr>
        <w:autoSpaceDE w:val="0"/>
        <w:autoSpaceDN w:val="0"/>
        <w:adjustRightInd w:val="0"/>
        <w:rPr>
          <w:color w:val="000000"/>
        </w:rPr>
      </w:pPr>
      <w:r w:rsidRPr="008F26C9">
        <w:rPr>
          <w:rFonts w:ascii="Arial" w:eastAsiaTheme="minorHAnsi" w:hAnsi="Arial" w:cs="Arial"/>
          <w:color w:val="000000"/>
          <w:lang w:eastAsia="en-US"/>
        </w:rPr>
        <w:t>Psu vržemo ustreljeno raco čim dlje v globoko vodo in vodnik da psu povelje,</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da jo prinese. Pes mora raco prinesti hitro in z veseljem ter sesti pred vodnika</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in počakati na povelje za oddajo plena. Če pes raco na robu vode odloži in se</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otrese vode, ne more dobiti ocene »odlično«.</w:t>
      </w:r>
    </w:p>
    <w:p w14:paraId="360C331E" w14:textId="3B62D8F7" w:rsidR="00763EC0" w:rsidRDefault="00763EC0" w:rsidP="00763EC0">
      <w:pPr>
        <w:pStyle w:val="Brezrazmikov"/>
        <w:rPr>
          <w:color w:val="000000"/>
        </w:rPr>
      </w:pPr>
      <w:r>
        <w:rPr>
          <w:color w:val="000000"/>
        </w:rPr>
        <w:t xml:space="preserve">Pri ocenjevanju prinašanja je potrebno upoštevati oba prinašanja, ki jih je pes opravil med vodnim delom, tako da se izračuna skupna ocena. </w:t>
      </w:r>
    </w:p>
    <w:p w14:paraId="200C701C" w14:textId="77777777" w:rsidR="004107AA" w:rsidRDefault="004107AA" w:rsidP="004107AA">
      <w:pPr>
        <w:autoSpaceDE w:val="0"/>
        <w:autoSpaceDN w:val="0"/>
        <w:adjustRightInd w:val="0"/>
        <w:rPr>
          <w:rFonts w:ascii="Arial" w:eastAsiaTheme="minorHAnsi" w:hAnsi="Arial" w:cs="Arial"/>
          <w:lang w:eastAsia="en-US"/>
        </w:rPr>
      </w:pPr>
    </w:p>
    <w:p w14:paraId="324A03F2" w14:textId="77777777" w:rsidR="00763EC0" w:rsidRDefault="00763EC0" w:rsidP="00763EC0">
      <w:pPr>
        <w:pStyle w:val="Brezrazmikov"/>
        <w:rPr>
          <w:color w:val="000000"/>
        </w:rPr>
      </w:pPr>
      <w:proofErr w:type="spellStart"/>
      <w:r>
        <w:rPr>
          <w:color w:val="000000"/>
        </w:rPr>
        <w:t>Strelovzdržnost</w:t>
      </w:r>
      <w:proofErr w:type="spellEnd"/>
      <w:r>
        <w:rPr>
          <w:color w:val="000000"/>
        </w:rPr>
        <w:t xml:space="preserve"> </w:t>
      </w:r>
    </w:p>
    <w:p w14:paraId="5C8634AD" w14:textId="77777777" w:rsidR="00763EC0" w:rsidRDefault="00763EC0" w:rsidP="00763EC0">
      <w:pPr>
        <w:pStyle w:val="Brezrazmikov"/>
        <w:rPr>
          <w:color w:val="000000"/>
        </w:rPr>
      </w:pPr>
      <w:proofErr w:type="spellStart"/>
      <w:r>
        <w:rPr>
          <w:color w:val="000000"/>
        </w:rPr>
        <w:t>Strelovzdržnost</w:t>
      </w:r>
      <w:proofErr w:type="spellEnd"/>
      <w:r>
        <w:rPr>
          <w:color w:val="000000"/>
        </w:rPr>
        <w:t xml:space="preserve"> se oceni v predmetnem delu ”Šarjenje v vodi z raco” če je bil oddan strel na raco v približni liniji nad psom. V kolikor je bil pes oddaljen in izven strelne linije se </w:t>
      </w:r>
      <w:proofErr w:type="spellStart"/>
      <w:r>
        <w:rPr>
          <w:color w:val="000000"/>
        </w:rPr>
        <w:t>strelovzdržnost</w:t>
      </w:r>
      <w:proofErr w:type="spellEnd"/>
      <w:r>
        <w:rPr>
          <w:color w:val="000000"/>
        </w:rPr>
        <w:t xml:space="preserve"> oceni v predmetnem delu ”Prinašanje race iz globoke vode” tako da se odda strel na odvrženo raco medtem ko pes plava proti raci.</w:t>
      </w:r>
    </w:p>
    <w:p w14:paraId="4F85A7EB" w14:textId="77777777" w:rsidR="004107AA" w:rsidRDefault="004107AA" w:rsidP="00763EC0">
      <w:pPr>
        <w:pStyle w:val="Brezrazmikov"/>
        <w:rPr>
          <w:color w:val="222222"/>
        </w:rPr>
      </w:pPr>
    </w:p>
    <w:p w14:paraId="42DF0B85" w14:textId="2962D4AD" w:rsidR="00763EC0" w:rsidRDefault="00763EC0" w:rsidP="00763EC0">
      <w:pPr>
        <w:pStyle w:val="Brezrazmikov"/>
        <w:rPr>
          <w:color w:val="222222"/>
        </w:rPr>
      </w:pPr>
      <w:r>
        <w:rPr>
          <w:color w:val="222222"/>
        </w:rPr>
        <w:t xml:space="preserve">Pri </w:t>
      </w:r>
      <w:proofErr w:type="spellStart"/>
      <w:r>
        <w:rPr>
          <w:color w:val="222222"/>
        </w:rPr>
        <w:t>strelovzdržnosti</w:t>
      </w:r>
      <w:proofErr w:type="spellEnd"/>
      <w:r>
        <w:rPr>
          <w:color w:val="222222"/>
        </w:rPr>
        <w:t xml:space="preserve"> v vodi se ne ocenjuje z numeričnimi ocenami, razlikujemo le </w:t>
      </w:r>
    </w:p>
    <w:p w14:paraId="234F3FA9" w14:textId="2595E20E" w:rsidR="00763EC0" w:rsidRPr="008F26C9" w:rsidRDefault="00763EC0" w:rsidP="002129B1">
      <w:pPr>
        <w:pStyle w:val="Brezrazmikov"/>
        <w:rPr>
          <w:color w:val="000000"/>
        </w:rPr>
      </w:pPr>
      <w:proofErr w:type="spellStart"/>
      <w:r>
        <w:rPr>
          <w:color w:val="222222"/>
        </w:rPr>
        <w:t>strelovzdržne</w:t>
      </w:r>
      <w:proofErr w:type="spellEnd"/>
      <w:r>
        <w:rPr>
          <w:color w:val="222222"/>
        </w:rPr>
        <w:t xml:space="preserve"> in ne </w:t>
      </w:r>
      <w:proofErr w:type="spellStart"/>
      <w:r>
        <w:rPr>
          <w:color w:val="222222"/>
        </w:rPr>
        <w:t>strelovzdržne</w:t>
      </w:r>
      <w:proofErr w:type="spellEnd"/>
      <w:r>
        <w:rPr>
          <w:color w:val="222222"/>
        </w:rPr>
        <w:t xml:space="preserve"> pse. </w:t>
      </w:r>
      <w:proofErr w:type="spellStart"/>
      <w:r>
        <w:rPr>
          <w:color w:val="222222"/>
        </w:rPr>
        <w:t>Strelovzdržen</w:t>
      </w:r>
      <w:proofErr w:type="spellEnd"/>
      <w:r>
        <w:rPr>
          <w:color w:val="222222"/>
        </w:rPr>
        <w:t xml:space="preserve"> je pes, ki po strelu ostane neprizadet – ravnodušen, ne </w:t>
      </w:r>
      <w:proofErr w:type="spellStart"/>
      <w:r>
        <w:rPr>
          <w:color w:val="222222"/>
        </w:rPr>
        <w:t>strelovzdržen</w:t>
      </w:r>
      <w:proofErr w:type="spellEnd"/>
      <w:r>
        <w:rPr>
          <w:color w:val="222222"/>
        </w:rPr>
        <w:t xml:space="preserve"> je pes, ki se po strelu obrne in se vrne k vodniku.</w:t>
      </w:r>
      <w:r>
        <w:rPr>
          <w:color w:val="000000"/>
        </w:rPr>
        <w:t xml:space="preserve">  </w:t>
      </w:r>
    </w:p>
    <w:p w14:paraId="5B511651" w14:textId="77777777" w:rsidR="00A91BE7" w:rsidRDefault="00A91BE7" w:rsidP="008F26C9">
      <w:pPr>
        <w:autoSpaceDE w:val="0"/>
        <w:autoSpaceDN w:val="0"/>
        <w:adjustRightInd w:val="0"/>
        <w:rPr>
          <w:rFonts w:ascii="Arial" w:eastAsiaTheme="minorHAnsi" w:hAnsi="Arial" w:cs="Arial"/>
          <w:color w:val="000000"/>
          <w:lang w:eastAsia="en-US"/>
        </w:rPr>
      </w:pPr>
    </w:p>
    <w:p w14:paraId="2BE06CB1" w14:textId="77777777" w:rsidR="002129B1" w:rsidRDefault="002129B1" w:rsidP="002129B1">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Pri vodnem delu je potrebno dosledno paziti, da so vsi udeleženci dovolj daleč</w:t>
      </w:r>
      <w:r>
        <w:rPr>
          <w:rFonts w:ascii="Arial" w:eastAsiaTheme="minorHAnsi" w:hAnsi="Arial" w:cs="Arial"/>
          <w:color w:val="000000"/>
          <w:lang w:eastAsia="en-US"/>
        </w:rPr>
        <w:t xml:space="preserve"> </w:t>
      </w:r>
      <w:r w:rsidRPr="008F26C9">
        <w:rPr>
          <w:rFonts w:ascii="Arial" w:eastAsiaTheme="minorHAnsi" w:hAnsi="Arial" w:cs="Arial"/>
          <w:color w:val="000000"/>
          <w:lang w:eastAsia="en-US"/>
        </w:rPr>
        <w:t>in ne motijo psov pri delu.</w:t>
      </w:r>
    </w:p>
    <w:p w14:paraId="0CB23679" w14:textId="77777777" w:rsidR="002129B1" w:rsidRDefault="002129B1" w:rsidP="008F26C9">
      <w:pPr>
        <w:autoSpaceDE w:val="0"/>
        <w:autoSpaceDN w:val="0"/>
        <w:adjustRightInd w:val="0"/>
        <w:rPr>
          <w:rFonts w:ascii="Arial" w:eastAsiaTheme="minorHAnsi" w:hAnsi="Arial" w:cs="Arial"/>
          <w:color w:val="000000"/>
          <w:lang w:eastAsia="en-US"/>
        </w:rPr>
      </w:pPr>
    </w:p>
    <w:p w14:paraId="50D1F99E" w14:textId="44852D4D" w:rsidR="008F26C9" w:rsidRPr="008F26C9" w:rsidRDefault="008F26C9" w:rsidP="00A91BE7">
      <w:pPr>
        <w:autoSpaceDE w:val="0"/>
        <w:autoSpaceDN w:val="0"/>
        <w:adjustRightInd w:val="0"/>
        <w:jc w:val="center"/>
        <w:rPr>
          <w:rFonts w:ascii="Arial" w:eastAsiaTheme="minorHAnsi" w:hAnsi="Arial" w:cs="Arial"/>
          <w:color w:val="000000"/>
          <w:lang w:eastAsia="en-US"/>
        </w:rPr>
      </w:pPr>
      <w:r w:rsidRPr="008F26C9">
        <w:rPr>
          <w:rFonts w:ascii="Arial" w:eastAsiaTheme="minorHAnsi" w:hAnsi="Arial" w:cs="Arial"/>
          <w:color w:val="000000"/>
          <w:lang w:eastAsia="en-US"/>
        </w:rPr>
        <w:t>5</w:t>
      </w:r>
      <w:r w:rsidR="00415256">
        <w:rPr>
          <w:rFonts w:ascii="Arial" w:eastAsiaTheme="minorHAnsi" w:hAnsi="Arial" w:cs="Arial"/>
          <w:color w:val="000000"/>
          <w:lang w:eastAsia="en-US"/>
        </w:rPr>
        <w:t>3</w:t>
      </w:r>
      <w:r w:rsidRPr="008F26C9">
        <w:rPr>
          <w:rFonts w:ascii="Arial" w:eastAsiaTheme="minorHAnsi" w:hAnsi="Arial" w:cs="Arial"/>
          <w:color w:val="000000"/>
          <w:lang w:eastAsia="en-US"/>
        </w:rPr>
        <w:t>. člen</w:t>
      </w:r>
    </w:p>
    <w:p w14:paraId="2261F439" w14:textId="41B47E0E"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1</w:t>
      </w:r>
      <w:r w:rsidR="00415256">
        <w:rPr>
          <w:rFonts w:ascii="Arial" w:eastAsiaTheme="minorHAnsi" w:hAnsi="Arial" w:cs="Arial"/>
          <w:color w:val="000000"/>
          <w:lang w:eastAsia="en-US"/>
        </w:rPr>
        <w:t>2</w:t>
      </w:r>
      <w:r w:rsidRPr="008F26C9">
        <w:rPr>
          <w:rFonts w:ascii="Arial" w:eastAsiaTheme="minorHAnsi" w:hAnsi="Arial" w:cs="Arial"/>
          <w:color w:val="000000"/>
          <w:lang w:eastAsia="en-US"/>
        </w:rPr>
        <w:t xml:space="preserve">. </w:t>
      </w:r>
      <w:proofErr w:type="spellStart"/>
      <w:r w:rsidRPr="008F26C9">
        <w:rPr>
          <w:rFonts w:ascii="Arial" w:eastAsiaTheme="minorHAnsi" w:hAnsi="Arial" w:cs="Arial"/>
          <w:color w:val="000000"/>
          <w:lang w:eastAsia="en-US"/>
        </w:rPr>
        <w:t>Grmarjenje</w:t>
      </w:r>
      <w:proofErr w:type="spellEnd"/>
      <w:r w:rsidRPr="008F26C9">
        <w:rPr>
          <w:rFonts w:ascii="Arial" w:eastAsiaTheme="minorHAnsi" w:hAnsi="Arial" w:cs="Arial"/>
          <w:color w:val="000000"/>
          <w:lang w:eastAsia="en-US"/>
        </w:rPr>
        <w:t xml:space="preserve"> - delo pred puško. Ta disciplina se ocenjuje v nizkih gostih</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gozdnih kulturah, zaraščenih posekah in v različnem kritju na polju, kot so: koruza,</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 xml:space="preserve">repa, pesa in podobno. Pri </w:t>
      </w:r>
      <w:proofErr w:type="spellStart"/>
      <w:r w:rsidRPr="008F26C9">
        <w:rPr>
          <w:rFonts w:ascii="Arial" w:eastAsiaTheme="minorHAnsi" w:hAnsi="Arial" w:cs="Arial"/>
          <w:color w:val="000000"/>
          <w:lang w:eastAsia="en-US"/>
        </w:rPr>
        <w:t>grmarjenju</w:t>
      </w:r>
      <w:proofErr w:type="spellEnd"/>
      <w:r w:rsidRPr="008F26C9">
        <w:rPr>
          <w:rFonts w:ascii="Arial" w:eastAsiaTheme="minorHAnsi" w:hAnsi="Arial" w:cs="Arial"/>
          <w:color w:val="000000"/>
          <w:lang w:eastAsia="en-US"/>
        </w:rPr>
        <w:t xml:space="preserve"> se mora pes voditi tako na kratko,</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da lahko vodnik divjad, ki jo pes dvigne, tudi strelja. Vodnik mora obdržati psa</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v rokah, tudi če dela na sveži sledi. Preiskati mora vsako kritje. Medtem ko je</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 xml:space="preserve">zasledovanje dvignjene pernate </w:t>
      </w:r>
      <w:r w:rsidRPr="008F26C9">
        <w:rPr>
          <w:rFonts w:ascii="Arial" w:eastAsiaTheme="minorHAnsi" w:hAnsi="Arial" w:cs="Arial"/>
          <w:color w:val="000000"/>
          <w:lang w:eastAsia="en-US"/>
        </w:rPr>
        <w:lastRenderedPageBreak/>
        <w:t xml:space="preserve">divjadi </w:t>
      </w:r>
      <w:proofErr w:type="spellStart"/>
      <w:r w:rsidRPr="008F26C9">
        <w:rPr>
          <w:rFonts w:ascii="Arial" w:eastAsiaTheme="minorHAnsi" w:hAnsi="Arial" w:cs="Arial"/>
          <w:color w:val="000000"/>
          <w:lang w:eastAsia="en-US"/>
        </w:rPr>
        <w:t>nezaželjeno</w:t>
      </w:r>
      <w:proofErr w:type="spellEnd"/>
      <w:r w:rsidRPr="008F26C9">
        <w:rPr>
          <w:rFonts w:ascii="Arial" w:eastAsiaTheme="minorHAnsi" w:hAnsi="Arial" w:cs="Arial"/>
          <w:color w:val="000000"/>
          <w:lang w:eastAsia="en-US"/>
        </w:rPr>
        <w:t>, lahko pes dlakasto divjad</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 xml:space="preserve">goni, mora pa se pustiti odpoklicati. Pri </w:t>
      </w:r>
      <w:proofErr w:type="spellStart"/>
      <w:r w:rsidRPr="008F26C9">
        <w:rPr>
          <w:rFonts w:ascii="Arial" w:eastAsiaTheme="minorHAnsi" w:hAnsi="Arial" w:cs="Arial"/>
          <w:color w:val="000000"/>
          <w:lang w:eastAsia="en-US"/>
        </w:rPr>
        <w:t>grmarjenju</w:t>
      </w:r>
      <w:proofErr w:type="spellEnd"/>
      <w:r w:rsidRPr="008F26C9">
        <w:rPr>
          <w:rFonts w:ascii="Arial" w:eastAsiaTheme="minorHAnsi" w:hAnsi="Arial" w:cs="Arial"/>
          <w:color w:val="000000"/>
          <w:lang w:eastAsia="en-US"/>
        </w:rPr>
        <w:t xml:space="preserve"> preizkušamo pse posamič.</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Le če se vodniki strinjajo, lahko preizkusimo po dva psa skupaj.</w:t>
      </w:r>
    </w:p>
    <w:p w14:paraId="22E2EFAC" w14:textId="77777777" w:rsidR="00A91BE7" w:rsidRDefault="00A91BE7" w:rsidP="008F26C9">
      <w:pPr>
        <w:autoSpaceDE w:val="0"/>
        <w:autoSpaceDN w:val="0"/>
        <w:adjustRightInd w:val="0"/>
        <w:rPr>
          <w:rFonts w:ascii="Arial" w:eastAsiaTheme="minorHAnsi" w:hAnsi="Arial" w:cs="Arial"/>
          <w:color w:val="000000"/>
          <w:lang w:eastAsia="en-US"/>
        </w:rPr>
      </w:pPr>
    </w:p>
    <w:p w14:paraId="77115F77" w14:textId="6C22FE4F" w:rsidR="008F26C9" w:rsidRPr="006720F4" w:rsidRDefault="008F26C9" w:rsidP="008F26C9">
      <w:pPr>
        <w:autoSpaceDE w:val="0"/>
        <w:autoSpaceDN w:val="0"/>
        <w:adjustRightInd w:val="0"/>
        <w:rPr>
          <w:rFonts w:ascii="Arial" w:eastAsiaTheme="minorHAnsi" w:hAnsi="Arial" w:cs="Arial"/>
          <w:color w:val="000000" w:themeColor="text1"/>
          <w:lang w:eastAsia="en-US"/>
        </w:rPr>
      </w:pPr>
      <w:proofErr w:type="spellStart"/>
      <w:r w:rsidRPr="006720F4">
        <w:rPr>
          <w:rFonts w:ascii="Arial" w:eastAsiaTheme="minorHAnsi" w:hAnsi="Arial" w:cs="Arial"/>
          <w:color w:val="000000" w:themeColor="text1"/>
          <w:lang w:eastAsia="en-US"/>
        </w:rPr>
        <w:t>Strelo</w:t>
      </w:r>
      <w:r w:rsidR="007233E8">
        <w:rPr>
          <w:rFonts w:ascii="Arial" w:eastAsiaTheme="minorHAnsi" w:hAnsi="Arial" w:cs="Arial"/>
          <w:color w:val="000000" w:themeColor="text1"/>
          <w:lang w:eastAsia="en-US"/>
        </w:rPr>
        <w:t>vzdrž</w:t>
      </w:r>
      <w:r w:rsidRPr="006720F4">
        <w:rPr>
          <w:rFonts w:ascii="Arial" w:eastAsiaTheme="minorHAnsi" w:hAnsi="Arial" w:cs="Arial"/>
          <w:color w:val="000000" w:themeColor="text1"/>
          <w:lang w:eastAsia="en-US"/>
        </w:rPr>
        <w:t>nost</w:t>
      </w:r>
      <w:proofErr w:type="spellEnd"/>
      <w:r w:rsidRPr="006720F4">
        <w:rPr>
          <w:rFonts w:ascii="Arial" w:eastAsiaTheme="minorHAnsi" w:hAnsi="Arial" w:cs="Arial"/>
          <w:color w:val="000000" w:themeColor="text1"/>
          <w:lang w:eastAsia="en-US"/>
        </w:rPr>
        <w:t>.</w:t>
      </w:r>
    </w:p>
    <w:p w14:paraId="70884B18" w14:textId="7CDE0EFA" w:rsidR="008F26C9" w:rsidRPr="00761FD9" w:rsidRDefault="008F26C9" w:rsidP="008F26C9">
      <w:pPr>
        <w:autoSpaceDE w:val="0"/>
        <w:autoSpaceDN w:val="0"/>
        <w:adjustRightInd w:val="0"/>
        <w:rPr>
          <w:rFonts w:ascii="Arial" w:eastAsiaTheme="minorHAnsi" w:hAnsi="Arial" w:cs="Arial"/>
          <w:color w:val="000000" w:themeColor="text1"/>
          <w:lang w:eastAsia="en-US"/>
        </w:rPr>
      </w:pPr>
      <w:r w:rsidRPr="008F26C9">
        <w:rPr>
          <w:rFonts w:ascii="Arial" w:eastAsiaTheme="minorHAnsi" w:hAnsi="Arial" w:cs="Arial"/>
          <w:color w:val="000000"/>
          <w:lang w:eastAsia="en-US"/>
        </w:rPr>
        <w:t xml:space="preserve">Če je možnost, pri </w:t>
      </w:r>
      <w:proofErr w:type="spellStart"/>
      <w:r w:rsidRPr="008F26C9">
        <w:rPr>
          <w:rFonts w:ascii="Arial" w:eastAsiaTheme="minorHAnsi" w:hAnsi="Arial" w:cs="Arial"/>
          <w:color w:val="000000"/>
          <w:lang w:eastAsia="en-US"/>
        </w:rPr>
        <w:t>grmarjenju</w:t>
      </w:r>
      <w:proofErr w:type="spellEnd"/>
      <w:r w:rsidRPr="008F26C9">
        <w:rPr>
          <w:rFonts w:ascii="Arial" w:eastAsiaTheme="minorHAnsi" w:hAnsi="Arial" w:cs="Arial"/>
          <w:color w:val="000000"/>
          <w:lang w:eastAsia="en-US"/>
        </w:rPr>
        <w:t xml:space="preserve"> vodnik odstreli kos divjadi. Pri tem pa se ne zahteva</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od psa, da brezpogojno čaka na povelje za prinašanje, če je pes v pogonu ali</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 xml:space="preserve">iskanju, ne sme pa pokazati </w:t>
      </w:r>
      <w:proofErr w:type="spellStart"/>
      <w:r w:rsidRPr="008F26C9">
        <w:rPr>
          <w:rFonts w:ascii="Arial" w:eastAsiaTheme="minorHAnsi" w:hAnsi="Arial" w:cs="Arial"/>
          <w:color w:val="000000"/>
          <w:lang w:eastAsia="en-US"/>
        </w:rPr>
        <w:t>streloplašnosti</w:t>
      </w:r>
      <w:proofErr w:type="spellEnd"/>
      <w:r w:rsidRPr="008F26C9">
        <w:rPr>
          <w:rFonts w:ascii="Arial" w:eastAsiaTheme="minorHAnsi" w:hAnsi="Arial" w:cs="Arial"/>
          <w:color w:val="000000"/>
          <w:lang w:eastAsia="en-US"/>
        </w:rPr>
        <w:t>. Če pri tej disciplini ni bila uplenjena</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divjad, vodnik</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na sodnikovo povelje odda strel, da lahko ugotovimo obnašanje</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psa po strelu</w:t>
      </w:r>
      <w:r w:rsidRPr="00761FD9">
        <w:rPr>
          <w:rFonts w:ascii="Arial" w:eastAsiaTheme="minorHAnsi" w:hAnsi="Arial" w:cs="Arial"/>
          <w:color w:val="000000" w:themeColor="text1"/>
          <w:lang w:eastAsia="en-US"/>
        </w:rPr>
        <w:t>.</w:t>
      </w:r>
      <w:r w:rsidR="006720F4" w:rsidRPr="00761FD9">
        <w:rPr>
          <w:rFonts w:ascii="Arial" w:eastAsiaTheme="minorHAnsi" w:hAnsi="Arial" w:cs="Arial"/>
          <w:color w:val="000000" w:themeColor="text1"/>
          <w:lang w:eastAsia="en-US"/>
        </w:rPr>
        <w:t xml:space="preserve"> Pes ne sme biti preveč vznemirjen in navdušen nad strelom, temveč mora ostati mirno in ravnodušno ter na slišni ali vizualni znak vodnika nadaljevati z delom.</w:t>
      </w:r>
    </w:p>
    <w:p w14:paraId="7BE5F32B" w14:textId="77777777" w:rsidR="009D5F95" w:rsidRDefault="009D5F95" w:rsidP="009D5F95">
      <w:pPr>
        <w:autoSpaceDE w:val="0"/>
        <w:autoSpaceDN w:val="0"/>
        <w:adjustRightInd w:val="0"/>
        <w:rPr>
          <w:rFonts w:ascii="Arial" w:eastAsiaTheme="minorHAnsi" w:hAnsi="Arial" w:cs="Arial"/>
          <w:color w:val="FF0000"/>
          <w:lang w:eastAsia="en-US"/>
        </w:rPr>
      </w:pPr>
    </w:p>
    <w:p w14:paraId="5A6D9484" w14:textId="2C5081B4" w:rsidR="001E7D3E" w:rsidRPr="009D5F95" w:rsidRDefault="00415256" w:rsidP="009D5F95">
      <w:pPr>
        <w:autoSpaceDE w:val="0"/>
        <w:autoSpaceDN w:val="0"/>
        <w:adjustRightInd w:val="0"/>
        <w:rPr>
          <w:rFonts w:ascii="Arial" w:eastAsiaTheme="minorHAnsi" w:hAnsi="Arial" w:cs="Arial"/>
          <w:color w:val="000000"/>
          <w:lang w:eastAsia="en-US"/>
        </w:rPr>
      </w:pPr>
      <w:r w:rsidRPr="00761FD9">
        <w:rPr>
          <w:rFonts w:ascii="Arial" w:hAnsi="Arial" w:cs="Arial"/>
          <w:color w:val="000000" w:themeColor="text1"/>
          <w:u w:val="single"/>
        </w:rPr>
        <w:t>Z</w:t>
      </w:r>
      <w:r w:rsidR="001E7D3E" w:rsidRPr="00761FD9">
        <w:rPr>
          <w:rFonts w:ascii="Arial" w:hAnsi="Arial" w:cs="Arial"/>
          <w:color w:val="000000" w:themeColor="text1"/>
          <w:u w:val="single"/>
        </w:rPr>
        <w:t xml:space="preserve">anesljivost </w:t>
      </w:r>
      <w:r w:rsidR="00840984" w:rsidRPr="00761FD9">
        <w:rPr>
          <w:rFonts w:ascii="Arial" w:hAnsi="Arial" w:cs="Arial"/>
          <w:color w:val="000000" w:themeColor="text1"/>
          <w:u w:val="single"/>
        </w:rPr>
        <w:t xml:space="preserve">v </w:t>
      </w:r>
      <w:r w:rsidR="001E7D3E" w:rsidRPr="009D5F95">
        <w:rPr>
          <w:rFonts w:ascii="Arial" w:hAnsi="Arial" w:cs="Arial"/>
          <w:color w:val="222222"/>
          <w:u w:val="single"/>
        </w:rPr>
        <w:t>prinašanj</w:t>
      </w:r>
      <w:r w:rsidR="00840984">
        <w:rPr>
          <w:rFonts w:ascii="Arial" w:hAnsi="Arial" w:cs="Arial"/>
          <w:color w:val="222222"/>
          <w:u w:val="single"/>
        </w:rPr>
        <w:t>u</w:t>
      </w:r>
      <w:r w:rsidR="001E7D3E" w:rsidRPr="009D5F95">
        <w:rPr>
          <w:rFonts w:ascii="Arial" w:hAnsi="Arial" w:cs="Arial"/>
          <w:color w:val="222222"/>
        </w:rPr>
        <w:t xml:space="preserve"> - se preizkusi na pernati divjadi na območju </w:t>
      </w:r>
      <w:proofErr w:type="spellStart"/>
      <w:r w:rsidR="001E7D3E" w:rsidRPr="009D5F95">
        <w:rPr>
          <w:rFonts w:ascii="Arial" w:hAnsi="Arial" w:cs="Arial"/>
          <w:color w:val="222222"/>
        </w:rPr>
        <w:t>grmarjenja</w:t>
      </w:r>
      <w:proofErr w:type="spellEnd"/>
      <w:r w:rsidR="001E7D3E" w:rsidRPr="009D5F95">
        <w:rPr>
          <w:rFonts w:ascii="Arial" w:hAnsi="Arial" w:cs="Arial"/>
          <w:color w:val="222222"/>
        </w:rPr>
        <w:t xml:space="preserve">. Sveže uplenjenega fazana odvržemo v kritje na prostor okoli 50 x 50 metrov, ki ni v vidnem polju psa in vodnika. Po ukazu sodnika nato vodnik pošlje psa v </w:t>
      </w:r>
      <w:proofErr w:type="spellStart"/>
      <w:r w:rsidR="001E7D3E" w:rsidRPr="009D5F95">
        <w:rPr>
          <w:rFonts w:ascii="Arial" w:hAnsi="Arial" w:cs="Arial"/>
          <w:color w:val="222222"/>
        </w:rPr>
        <w:t>grmarjenje</w:t>
      </w:r>
      <w:proofErr w:type="spellEnd"/>
      <w:r w:rsidR="001E7D3E" w:rsidRPr="009D5F95">
        <w:rPr>
          <w:rFonts w:ascii="Arial" w:hAnsi="Arial" w:cs="Arial"/>
          <w:color w:val="222222"/>
        </w:rPr>
        <w:t xml:space="preserve"> proti vetru. Ko pes pri iskanju najde divjad, jo mora povsem samostojno brez povelja prijeti in prinesti vodniku. Nato mora pes mirno  nadaljevati z </w:t>
      </w:r>
      <w:proofErr w:type="spellStart"/>
      <w:r w:rsidR="001E7D3E" w:rsidRPr="009D5F95">
        <w:rPr>
          <w:rFonts w:ascii="Arial" w:hAnsi="Arial" w:cs="Arial"/>
          <w:color w:val="222222"/>
        </w:rPr>
        <w:t>grmarjenjem</w:t>
      </w:r>
      <w:proofErr w:type="spellEnd"/>
      <w:r w:rsidR="001E7D3E" w:rsidRPr="009D5F95">
        <w:rPr>
          <w:rFonts w:ascii="Arial" w:hAnsi="Arial" w:cs="Arial"/>
          <w:color w:val="222222"/>
        </w:rPr>
        <w:t>. Če pes najdeno pernato divjad ne prinese, ne more opraviti preizkušnje. V tej disciplini se oceni kako pes najde divjad in kako jo prinese</w:t>
      </w:r>
      <w:r w:rsidR="006074CE">
        <w:rPr>
          <w:rFonts w:ascii="Arial" w:hAnsi="Arial" w:cs="Arial"/>
          <w:color w:val="222222"/>
        </w:rPr>
        <w:t>.</w:t>
      </w:r>
    </w:p>
    <w:p w14:paraId="37B5C318" w14:textId="77777777" w:rsidR="00A91BE7" w:rsidRDefault="00A91BE7" w:rsidP="008F26C9">
      <w:pPr>
        <w:autoSpaceDE w:val="0"/>
        <w:autoSpaceDN w:val="0"/>
        <w:adjustRightInd w:val="0"/>
        <w:rPr>
          <w:rFonts w:ascii="Arial" w:eastAsiaTheme="minorHAnsi" w:hAnsi="Arial" w:cs="Arial"/>
          <w:color w:val="000000"/>
          <w:lang w:eastAsia="en-US"/>
        </w:rPr>
      </w:pPr>
    </w:p>
    <w:p w14:paraId="29CBF9FE" w14:textId="4664D8F9" w:rsidR="008F26C9" w:rsidRPr="008F26C9" w:rsidRDefault="008F26C9" w:rsidP="00A91BE7">
      <w:pPr>
        <w:autoSpaceDE w:val="0"/>
        <w:autoSpaceDN w:val="0"/>
        <w:adjustRightInd w:val="0"/>
        <w:jc w:val="center"/>
        <w:rPr>
          <w:rFonts w:ascii="Arial" w:eastAsiaTheme="minorHAnsi" w:hAnsi="Arial" w:cs="Arial"/>
          <w:color w:val="000000"/>
          <w:lang w:eastAsia="en-US"/>
        </w:rPr>
      </w:pPr>
      <w:r w:rsidRPr="008F26C9">
        <w:rPr>
          <w:rFonts w:ascii="Arial" w:eastAsiaTheme="minorHAnsi" w:hAnsi="Arial" w:cs="Arial"/>
          <w:color w:val="000000"/>
          <w:lang w:eastAsia="en-US"/>
        </w:rPr>
        <w:t>5</w:t>
      </w:r>
      <w:r w:rsidR="00840984">
        <w:rPr>
          <w:rFonts w:ascii="Arial" w:eastAsiaTheme="minorHAnsi" w:hAnsi="Arial" w:cs="Arial"/>
          <w:color w:val="000000"/>
          <w:lang w:eastAsia="en-US"/>
        </w:rPr>
        <w:t>4</w:t>
      </w:r>
      <w:r w:rsidRPr="008F26C9">
        <w:rPr>
          <w:rFonts w:ascii="Arial" w:eastAsiaTheme="minorHAnsi" w:hAnsi="Arial" w:cs="Arial"/>
          <w:color w:val="000000"/>
          <w:lang w:eastAsia="en-US"/>
        </w:rPr>
        <w:t>. člen</w:t>
      </w:r>
    </w:p>
    <w:p w14:paraId="114259DF" w14:textId="59C7CAD2"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1</w:t>
      </w:r>
      <w:r w:rsidR="00840984">
        <w:rPr>
          <w:rFonts w:ascii="Arial" w:eastAsiaTheme="minorHAnsi" w:hAnsi="Arial" w:cs="Arial"/>
          <w:color w:val="000000"/>
          <w:lang w:eastAsia="en-US"/>
        </w:rPr>
        <w:t>3</w:t>
      </w:r>
      <w:r w:rsidRPr="008F26C9">
        <w:rPr>
          <w:rFonts w:ascii="Arial" w:eastAsiaTheme="minorHAnsi" w:hAnsi="Arial" w:cs="Arial"/>
          <w:color w:val="000000"/>
          <w:lang w:eastAsia="en-US"/>
        </w:rPr>
        <w:t>. Vodljivost ocenjujemo ves čas preizkušnje, posebej pa še, ko pošljemo vodnika</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skozi gozd tako, da hodi tik ob deblih in grmovju. Pes mora navezan lepo slediti</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vodniku ob njegovi levi strani. Vodnika ne sme vleči naprej in tudi ne zaostajati,</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prilagoditi</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se mora vodnikovemu gibanju in terenu. Po tem, kako se pes izogiba oviram</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in kako ovira vodnika, ocenjujemo njegovo vodljivost.</w:t>
      </w:r>
    </w:p>
    <w:p w14:paraId="397E7643" w14:textId="77777777" w:rsidR="00A91BE7" w:rsidRDefault="00A91BE7" w:rsidP="008F26C9">
      <w:pPr>
        <w:autoSpaceDE w:val="0"/>
        <w:autoSpaceDN w:val="0"/>
        <w:adjustRightInd w:val="0"/>
        <w:rPr>
          <w:rFonts w:ascii="Arial" w:eastAsiaTheme="minorHAnsi" w:hAnsi="Arial" w:cs="Arial"/>
          <w:color w:val="000000"/>
          <w:lang w:eastAsia="en-US"/>
        </w:rPr>
      </w:pPr>
    </w:p>
    <w:p w14:paraId="438BAF4C" w14:textId="5066A171" w:rsidR="008F26C9" w:rsidRPr="008F26C9" w:rsidRDefault="008F26C9" w:rsidP="00A91BE7">
      <w:pPr>
        <w:autoSpaceDE w:val="0"/>
        <w:autoSpaceDN w:val="0"/>
        <w:adjustRightInd w:val="0"/>
        <w:jc w:val="center"/>
        <w:rPr>
          <w:rFonts w:ascii="Arial" w:eastAsiaTheme="minorHAnsi" w:hAnsi="Arial" w:cs="Arial"/>
          <w:color w:val="000000"/>
          <w:lang w:eastAsia="en-US"/>
        </w:rPr>
      </w:pPr>
      <w:r w:rsidRPr="008F26C9">
        <w:rPr>
          <w:rFonts w:ascii="Arial" w:eastAsiaTheme="minorHAnsi" w:hAnsi="Arial" w:cs="Arial"/>
          <w:color w:val="000000"/>
          <w:lang w:eastAsia="en-US"/>
        </w:rPr>
        <w:t>5</w:t>
      </w:r>
      <w:r w:rsidR="00840984">
        <w:rPr>
          <w:rFonts w:ascii="Arial" w:eastAsiaTheme="minorHAnsi" w:hAnsi="Arial" w:cs="Arial"/>
          <w:color w:val="000000"/>
          <w:lang w:eastAsia="en-US"/>
        </w:rPr>
        <w:t>5</w:t>
      </w:r>
      <w:r w:rsidRPr="008F26C9">
        <w:rPr>
          <w:rFonts w:ascii="Arial" w:eastAsiaTheme="minorHAnsi" w:hAnsi="Arial" w:cs="Arial"/>
          <w:color w:val="000000"/>
          <w:lang w:eastAsia="en-US"/>
        </w:rPr>
        <w:t>. člen</w:t>
      </w:r>
    </w:p>
    <w:p w14:paraId="60D0D0F9" w14:textId="67F94CC7"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1</w:t>
      </w:r>
      <w:r w:rsidR="00840984">
        <w:rPr>
          <w:rFonts w:ascii="Arial" w:eastAsiaTheme="minorHAnsi" w:hAnsi="Arial" w:cs="Arial"/>
          <w:color w:val="000000"/>
          <w:lang w:eastAsia="en-US"/>
        </w:rPr>
        <w:t>4</w:t>
      </w:r>
      <w:r w:rsidRPr="008F26C9">
        <w:rPr>
          <w:rFonts w:ascii="Arial" w:eastAsiaTheme="minorHAnsi" w:hAnsi="Arial" w:cs="Arial"/>
          <w:color w:val="000000"/>
          <w:lang w:eastAsia="en-US"/>
        </w:rPr>
        <w:t>. Mirnost na stojišču. Vodja preizkušnje organizira pogon z nekaj lovci v primernem</w:t>
      </w:r>
    </w:p>
    <w:p w14:paraId="45EDBC8B" w14:textId="77777777"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 xml:space="preserve">gozdičku ali goščavi. Gonjači glasno </w:t>
      </w:r>
      <w:proofErr w:type="spellStart"/>
      <w:r w:rsidRPr="008F26C9">
        <w:rPr>
          <w:rFonts w:ascii="Arial" w:eastAsiaTheme="minorHAnsi" w:hAnsi="Arial" w:cs="Arial"/>
          <w:color w:val="000000"/>
          <w:lang w:eastAsia="en-US"/>
        </w:rPr>
        <w:t>prebrakirajo</w:t>
      </w:r>
      <w:proofErr w:type="spellEnd"/>
      <w:r w:rsidRPr="008F26C9">
        <w:rPr>
          <w:rFonts w:ascii="Arial" w:eastAsiaTheme="minorHAnsi" w:hAnsi="Arial" w:cs="Arial"/>
          <w:color w:val="000000"/>
          <w:lang w:eastAsia="en-US"/>
        </w:rPr>
        <w:t xml:space="preserve"> določen del lovišča in oddajo</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pri tem nekaj strelov. Vodniki so s svojimi psi vsak na svojem stojišču. Psi morajo</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biti na stojišču popolnoma mirni prosti ali navezani. Če so navezani, jih ocenimo z</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nižjo</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oceno. Psi ne smejo cviliti niti lajati. Če pes sede opazuje pogon, mu to ni šteti</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v napako.</w:t>
      </w:r>
    </w:p>
    <w:p w14:paraId="4C670367" w14:textId="77777777" w:rsidR="00A91BE7" w:rsidRDefault="00A91BE7" w:rsidP="008F26C9">
      <w:pPr>
        <w:autoSpaceDE w:val="0"/>
        <w:autoSpaceDN w:val="0"/>
        <w:adjustRightInd w:val="0"/>
        <w:rPr>
          <w:rFonts w:ascii="Arial" w:eastAsiaTheme="minorHAnsi" w:hAnsi="Arial" w:cs="Arial"/>
          <w:color w:val="000000"/>
          <w:lang w:eastAsia="en-US"/>
        </w:rPr>
      </w:pPr>
    </w:p>
    <w:p w14:paraId="26FA5744" w14:textId="379BFC5B" w:rsidR="008F26C9" w:rsidRPr="008F26C9" w:rsidRDefault="008F26C9" w:rsidP="00A91BE7">
      <w:pPr>
        <w:autoSpaceDE w:val="0"/>
        <w:autoSpaceDN w:val="0"/>
        <w:adjustRightInd w:val="0"/>
        <w:jc w:val="center"/>
        <w:rPr>
          <w:rFonts w:ascii="Arial" w:eastAsiaTheme="minorHAnsi" w:hAnsi="Arial" w:cs="Arial"/>
          <w:color w:val="000000"/>
          <w:lang w:eastAsia="en-US"/>
        </w:rPr>
      </w:pPr>
      <w:r w:rsidRPr="008F26C9">
        <w:rPr>
          <w:rFonts w:ascii="Arial" w:eastAsiaTheme="minorHAnsi" w:hAnsi="Arial" w:cs="Arial"/>
          <w:color w:val="000000"/>
          <w:lang w:eastAsia="en-US"/>
        </w:rPr>
        <w:t>5</w:t>
      </w:r>
      <w:r w:rsidR="00840984">
        <w:rPr>
          <w:rFonts w:ascii="Arial" w:eastAsiaTheme="minorHAnsi" w:hAnsi="Arial" w:cs="Arial"/>
          <w:color w:val="000000"/>
          <w:lang w:eastAsia="en-US"/>
        </w:rPr>
        <w:t>6</w:t>
      </w:r>
      <w:r w:rsidRPr="008F26C9">
        <w:rPr>
          <w:rFonts w:ascii="Arial" w:eastAsiaTheme="minorHAnsi" w:hAnsi="Arial" w:cs="Arial"/>
          <w:color w:val="000000"/>
          <w:lang w:eastAsia="en-US"/>
        </w:rPr>
        <w:t>. člen</w:t>
      </w:r>
    </w:p>
    <w:p w14:paraId="6CF2A52A" w14:textId="3554386A"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1</w:t>
      </w:r>
      <w:r w:rsidR="00840984">
        <w:rPr>
          <w:rFonts w:ascii="Arial" w:eastAsiaTheme="minorHAnsi" w:hAnsi="Arial" w:cs="Arial"/>
          <w:color w:val="000000"/>
          <w:lang w:eastAsia="en-US"/>
        </w:rPr>
        <w:t>5</w:t>
      </w:r>
      <w:r w:rsidRPr="008F26C9">
        <w:rPr>
          <w:rFonts w:ascii="Arial" w:eastAsiaTheme="minorHAnsi" w:hAnsi="Arial" w:cs="Arial"/>
          <w:color w:val="000000"/>
          <w:lang w:eastAsia="en-US"/>
        </w:rPr>
        <w:t>. Odložitev psa preizkušamo posamično na primerni gozdni jasi ali mirni gozdni</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 xml:space="preserve">poti. Vodnik gre kot pri </w:t>
      </w:r>
      <w:proofErr w:type="spellStart"/>
      <w:r w:rsidRPr="008F26C9">
        <w:rPr>
          <w:rFonts w:ascii="Arial" w:eastAsiaTheme="minorHAnsi" w:hAnsi="Arial" w:cs="Arial"/>
          <w:color w:val="000000"/>
          <w:lang w:eastAsia="en-US"/>
        </w:rPr>
        <w:t>zalazu</w:t>
      </w:r>
      <w:proofErr w:type="spellEnd"/>
      <w:r w:rsidRPr="008F26C9">
        <w:rPr>
          <w:rFonts w:ascii="Arial" w:eastAsiaTheme="minorHAnsi" w:hAnsi="Arial" w:cs="Arial"/>
          <w:color w:val="000000"/>
          <w:lang w:eastAsia="en-US"/>
        </w:rPr>
        <w:t xml:space="preserve"> proti prostoru, ki mu ga je določil sodnik. Vodnik psa</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vodi prosto ali navezanega, tako ga tudi odloži na določenemu mestu s poveljem ali</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kretnjo roke. Če je pes odložen prosto, lahko vodnik pri njem pusti nahrbtnik ali</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del oblačila. Vodnik se nato tako kot pri lovu, oddalji v nakazano smer tako daleč,</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da ga pes ne vidi ter tam odda strel. Pes se do povratka vodnika ne sme premakniti</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s prostora niti ne sme cviliti ali lajati. Če pes sede ali dvigne glavo, se to ne šteje za</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napako. Če pes, ki je voden in odložen prosto, zapusti odkazani prostor, ne more</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prejeti pozitivne ocene v tej disciplini.</w:t>
      </w:r>
    </w:p>
    <w:p w14:paraId="33B737D1" w14:textId="77777777" w:rsidR="00A91BE7" w:rsidRDefault="00A91BE7" w:rsidP="008F26C9">
      <w:pPr>
        <w:autoSpaceDE w:val="0"/>
        <w:autoSpaceDN w:val="0"/>
        <w:adjustRightInd w:val="0"/>
        <w:rPr>
          <w:rFonts w:ascii="Arial" w:eastAsiaTheme="minorHAnsi" w:hAnsi="Arial" w:cs="Arial"/>
          <w:color w:val="000000"/>
          <w:lang w:eastAsia="en-US"/>
        </w:rPr>
      </w:pPr>
    </w:p>
    <w:p w14:paraId="16E514A3" w14:textId="1C32F93B" w:rsidR="008F26C9" w:rsidRPr="008F26C9" w:rsidRDefault="00840984" w:rsidP="00A91BE7">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57</w:t>
      </w:r>
      <w:r w:rsidR="008F26C9" w:rsidRPr="008F26C9">
        <w:rPr>
          <w:rFonts w:ascii="Arial" w:eastAsiaTheme="minorHAnsi" w:hAnsi="Arial" w:cs="Arial"/>
          <w:color w:val="000000"/>
          <w:lang w:eastAsia="en-US"/>
        </w:rPr>
        <w:t>. člen</w:t>
      </w:r>
    </w:p>
    <w:p w14:paraId="6D555E2B" w14:textId="31D7D9A1" w:rsidR="00A91BE7"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1</w:t>
      </w:r>
      <w:r w:rsidR="00840984">
        <w:rPr>
          <w:rFonts w:ascii="Arial" w:eastAsiaTheme="minorHAnsi" w:hAnsi="Arial" w:cs="Arial"/>
          <w:color w:val="000000"/>
          <w:lang w:eastAsia="en-US"/>
        </w:rPr>
        <w:t>6</w:t>
      </w:r>
      <w:r w:rsidRPr="008F26C9">
        <w:rPr>
          <w:rFonts w:ascii="Arial" w:eastAsiaTheme="minorHAnsi" w:hAnsi="Arial" w:cs="Arial"/>
          <w:color w:val="000000"/>
          <w:lang w:eastAsia="en-US"/>
        </w:rPr>
        <w:t>. Splošna poslušnost. Poslušnost psa mora biti izrazita, zato se tudi ocenjuje kot</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 xml:space="preserve">eden glavnih predmetov. Pri šarjenju, </w:t>
      </w:r>
      <w:proofErr w:type="spellStart"/>
      <w:r w:rsidRPr="008F26C9">
        <w:rPr>
          <w:rFonts w:ascii="Arial" w:eastAsiaTheme="minorHAnsi" w:hAnsi="Arial" w:cs="Arial"/>
          <w:color w:val="000000"/>
          <w:lang w:eastAsia="en-US"/>
        </w:rPr>
        <w:t>grmarjenju</w:t>
      </w:r>
      <w:proofErr w:type="spellEnd"/>
      <w:r w:rsidRPr="008F26C9">
        <w:rPr>
          <w:rFonts w:ascii="Arial" w:eastAsiaTheme="minorHAnsi" w:hAnsi="Arial" w:cs="Arial"/>
          <w:color w:val="000000"/>
          <w:lang w:eastAsia="en-US"/>
        </w:rPr>
        <w:t>, vodljivosti, mirnosti na stojišču,</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odložitvi in vodnem delu je vedno znova možno ocenjevati tudi poslušnost. Pes mora</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lastRenderedPageBreak/>
        <w:t>tekom cele preizkušnje pokazati, da je v rokah vodnika. Kolikor boljša je poslušnost,</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toliko bolj pozorno in voljno sledi pes vsakemu migljaju, žvižgu ali povelju vodnika.</w:t>
      </w:r>
      <w:r w:rsidR="00A91BE7">
        <w:rPr>
          <w:rFonts w:ascii="Arial" w:eastAsiaTheme="minorHAnsi" w:hAnsi="Arial" w:cs="Arial"/>
          <w:color w:val="000000"/>
          <w:lang w:eastAsia="en-US"/>
        </w:rPr>
        <w:t xml:space="preserve"> </w:t>
      </w:r>
    </w:p>
    <w:p w14:paraId="7F0A9738" w14:textId="77777777" w:rsidR="00A91BE7" w:rsidRDefault="00A91BE7" w:rsidP="008F26C9">
      <w:pPr>
        <w:autoSpaceDE w:val="0"/>
        <w:autoSpaceDN w:val="0"/>
        <w:adjustRightInd w:val="0"/>
        <w:rPr>
          <w:rFonts w:ascii="Arial" w:eastAsiaTheme="minorHAnsi" w:hAnsi="Arial" w:cs="Arial"/>
          <w:color w:val="000000"/>
          <w:lang w:eastAsia="en-US"/>
        </w:rPr>
      </w:pPr>
    </w:p>
    <w:p w14:paraId="54584C6F" w14:textId="33F08AE1" w:rsidR="008F26C9" w:rsidRPr="008F26C9" w:rsidRDefault="00840984" w:rsidP="00A91BE7">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58</w:t>
      </w:r>
      <w:r w:rsidR="008F26C9" w:rsidRPr="008F26C9">
        <w:rPr>
          <w:rFonts w:ascii="Arial" w:eastAsiaTheme="minorHAnsi" w:hAnsi="Arial" w:cs="Arial"/>
          <w:color w:val="000000"/>
          <w:lang w:eastAsia="en-US"/>
        </w:rPr>
        <w:t>. člen</w:t>
      </w:r>
    </w:p>
    <w:p w14:paraId="5A79195C" w14:textId="55140C12"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1</w:t>
      </w:r>
      <w:r w:rsidR="00840984">
        <w:rPr>
          <w:rFonts w:ascii="Arial" w:eastAsiaTheme="minorHAnsi" w:hAnsi="Arial" w:cs="Arial"/>
          <w:color w:val="000000"/>
          <w:lang w:eastAsia="en-US"/>
        </w:rPr>
        <w:t>7</w:t>
      </w:r>
      <w:r w:rsidRPr="008F26C9">
        <w:rPr>
          <w:rFonts w:ascii="Arial" w:eastAsiaTheme="minorHAnsi" w:hAnsi="Arial" w:cs="Arial"/>
          <w:color w:val="000000"/>
          <w:lang w:eastAsia="en-US"/>
        </w:rPr>
        <w:t>. Veselje do lova in sodelovanje z vodnikom. Sodniki v tem predmetu ocenjujejo</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delovno vnemo psa in sodelovanje z vodnikom preko cele preizkušnje. Pes,</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ki lovi brez izrazitega veselja ali pes, ki lovi sam zase in ne odgovarja zahtevam</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lova in</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tesnega kontakta z vodnikom, prejme slabo oceno.</w:t>
      </w:r>
    </w:p>
    <w:p w14:paraId="72CED2DC" w14:textId="77777777" w:rsidR="00A91BE7" w:rsidRDefault="00A91BE7" w:rsidP="008F26C9">
      <w:pPr>
        <w:autoSpaceDE w:val="0"/>
        <w:autoSpaceDN w:val="0"/>
        <w:adjustRightInd w:val="0"/>
        <w:rPr>
          <w:rFonts w:ascii="Arial" w:eastAsiaTheme="minorHAnsi" w:hAnsi="Arial" w:cs="Arial"/>
          <w:color w:val="000000"/>
          <w:lang w:eastAsia="en-US"/>
        </w:rPr>
      </w:pPr>
    </w:p>
    <w:p w14:paraId="037C261B" w14:textId="77777777" w:rsidR="008F26C9" w:rsidRPr="00A91BE7" w:rsidRDefault="008F26C9" w:rsidP="008F26C9">
      <w:pPr>
        <w:autoSpaceDE w:val="0"/>
        <w:autoSpaceDN w:val="0"/>
        <w:adjustRightInd w:val="0"/>
        <w:rPr>
          <w:rFonts w:ascii="Arial" w:eastAsiaTheme="minorHAnsi" w:hAnsi="Arial" w:cs="Arial"/>
          <w:color w:val="000000"/>
          <w:u w:val="single"/>
          <w:lang w:eastAsia="en-US"/>
        </w:rPr>
      </w:pPr>
      <w:r w:rsidRPr="00A91BE7">
        <w:rPr>
          <w:rFonts w:ascii="Arial" w:eastAsiaTheme="minorHAnsi" w:hAnsi="Arial" w:cs="Arial"/>
          <w:color w:val="000000"/>
          <w:u w:val="single"/>
          <w:lang w:eastAsia="en-US"/>
        </w:rPr>
        <w:t>d. Skupna ocena.</w:t>
      </w:r>
    </w:p>
    <w:p w14:paraId="4CCE87BD" w14:textId="632E0ACC" w:rsidR="008F26C9" w:rsidRPr="008F26C9" w:rsidRDefault="00840984" w:rsidP="00A91BE7">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59</w:t>
      </w:r>
      <w:r w:rsidR="008F26C9" w:rsidRPr="008F26C9">
        <w:rPr>
          <w:rFonts w:ascii="Arial" w:eastAsiaTheme="minorHAnsi" w:hAnsi="Arial" w:cs="Arial"/>
          <w:color w:val="000000"/>
          <w:lang w:eastAsia="en-US"/>
        </w:rPr>
        <w:t>. člen</w:t>
      </w:r>
    </w:p>
    <w:p w14:paraId="2A3A44C3" w14:textId="77777777"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Pes je uspešno opravil uporabnostno preizkušnjo, če je v skupnem seštevku dosegel</w:t>
      </w:r>
    </w:p>
    <w:p w14:paraId="186CC449" w14:textId="77777777" w:rsid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najmanj:</w:t>
      </w:r>
    </w:p>
    <w:p w14:paraId="722E93F0" w14:textId="77777777" w:rsidR="00710BCA" w:rsidRPr="008F26C9" w:rsidRDefault="00710BCA" w:rsidP="008F26C9">
      <w:pPr>
        <w:autoSpaceDE w:val="0"/>
        <w:autoSpaceDN w:val="0"/>
        <w:adjustRightInd w:val="0"/>
        <w:rPr>
          <w:rFonts w:ascii="Arial" w:eastAsiaTheme="minorHAnsi" w:hAnsi="Arial" w:cs="Arial"/>
          <w:color w:val="000000"/>
          <w:lang w:eastAsia="en-US"/>
        </w:rPr>
      </w:pPr>
    </w:p>
    <w:p w14:paraId="1FB2D706" w14:textId="1216227E"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- 13</w:t>
      </w:r>
      <w:r w:rsidR="000842B2">
        <w:rPr>
          <w:rFonts w:ascii="Arial" w:eastAsiaTheme="minorHAnsi" w:hAnsi="Arial" w:cs="Arial"/>
          <w:color w:val="000000"/>
          <w:lang w:eastAsia="en-US"/>
        </w:rPr>
        <w:t>4</w:t>
      </w:r>
      <w:r w:rsidRPr="008F26C9">
        <w:rPr>
          <w:rFonts w:ascii="Arial" w:eastAsiaTheme="minorHAnsi" w:hAnsi="Arial" w:cs="Arial"/>
          <w:color w:val="000000"/>
          <w:lang w:eastAsia="en-US"/>
        </w:rPr>
        <w:t xml:space="preserve"> točk za III. oceno</w:t>
      </w:r>
    </w:p>
    <w:p w14:paraId="2AEFC4FE" w14:textId="10056675"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- 18</w:t>
      </w:r>
      <w:r w:rsidR="000842B2">
        <w:rPr>
          <w:rFonts w:ascii="Arial" w:eastAsiaTheme="minorHAnsi" w:hAnsi="Arial" w:cs="Arial"/>
          <w:color w:val="000000"/>
          <w:lang w:eastAsia="en-US"/>
        </w:rPr>
        <w:t>3</w:t>
      </w:r>
      <w:r w:rsidRPr="008F26C9">
        <w:rPr>
          <w:rFonts w:ascii="Arial" w:eastAsiaTheme="minorHAnsi" w:hAnsi="Arial" w:cs="Arial"/>
          <w:color w:val="000000"/>
          <w:lang w:eastAsia="en-US"/>
        </w:rPr>
        <w:t xml:space="preserve"> točk za II. oceno in</w:t>
      </w:r>
    </w:p>
    <w:p w14:paraId="4B650682" w14:textId="1D60E983" w:rsidR="00A91BE7"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- 23</w:t>
      </w:r>
      <w:r w:rsidR="000842B2">
        <w:rPr>
          <w:rFonts w:ascii="Arial" w:eastAsiaTheme="minorHAnsi" w:hAnsi="Arial" w:cs="Arial"/>
          <w:color w:val="000000"/>
          <w:lang w:eastAsia="en-US"/>
        </w:rPr>
        <w:t>2</w:t>
      </w:r>
      <w:r w:rsidRPr="008F26C9">
        <w:rPr>
          <w:rFonts w:ascii="Arial" w:eastAsiaTheme="minorHAnsi" w:hAnsi="Arial" w:cs="Arial"/>
          <w:color w:val="000000"/>
          <w:lang w:eastAsia="en-US"/>
        </w:rPr>
        <w:t xml:space="preserve"> točk za I. oceno, ob tem pa še pogoje za dosego I., II. ali III. ocene,</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ki so</w:t>
      </w:r>
      <w:r w:rsidR="00A91BE7">
        <w:rPr>
          <w:rFonts w:ascii="Arial" w:eastAsiaTheme="minorHAnsi" w:hAnsi="Arial" w:cs="Arial"/>
          <w:color w:val="000000"/>
          <w:lang w:eastAsia="en-US"/>
        </w:rPr>
        <w:t xml:space="preserve"> </w:t>
      </w:r>
    </w:p>
    <w:p w14:paraId="7DB798F1" w14:textId="77777777" w:rsidR="008F26C9" w:rsidRPr="008F26C9" w:rsidRDefault="00A91BE7" w:rsidP="008F26C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  </w:t>
      </w:r>
      <w:r w:rsidR="008F26C9" w:rsidRPr="008F26C9">
        <w:rPr>
          <w:rFonts w:ascii="Arial" w:eastAsiaTheme="minorHAnsi" w:hAnsi="Arial" w:cs="Arial"/>
          <w:color w:val="000000"/>
          <w:lang w:eastAsia="en-US"/>
        </w:rPr>
        <w:t>razvidni iz tabele ter da je:</w:t>
      </w:r>
    </w:p>
    <w:p w14:paraId="07734F17" w14:textId="77777777"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 xml:space="preserve">- v predmetu » vodno delo« </w:t>
      </w:r>
      <w:r w:rsidR="00A91BE7">
        <w:rPr>
          <w:rFonts w:ascii="Arial" w:eastAsiaTheme="minorHAnsi" w:hAnsi="Arial" w:cs="Arial"/>
          <w:color w:val="000000"/>
          <w:lang w:eastAsia="en-US"/>
        </w:rPr>
        <w:t xml:space="preserve"> </w:t>
      </w:r>
      <w:r w:rsidRPr="008F26C9">
        <w:rPr>
          <w:rFonts w:ascii="Arial" w:eastAsiaTheme="minorHAnsi" w:hAnsi="Arial" w:cs="Arial"/>
          <w:color w:val="000000"/>
          <w:lang w:eastAsia="en-US"/>
        </w:rPr>
        <w:t>za I. oceno dosegel najmanj 42 točk,</w:t>
      </w:r>
    </w:p>
    <w:p w14:paraId="6DADCA71" w14:textId="77777777" w:rsidR="008F26C9" w:rsidRPr="008F26C9" w:rsidRDefault="00A91BE7" w:rsidP="008F26C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                                              </w:t>
      </w:r>
      <w:r w:rsidR="008F26C9" w:rsidRPr="008F26C9">
        <w:rPr>
          <w:rFonts w:ascii="Arial" w:eastAsiaTheme="minorHAnsi" w:hAnsi="Arial" w:cs="Arial"/>
          <w:color w:val="000000"/>
          <w:lang w:eastAsia="en-US"/>
        </w:rPr>
        <w:t>za II. oceno dosegel najmanj 36 točk,</w:t>
      </w:r>
    </w:p>
    <w:p w14:paraId="3F3C4DE2" w14:textId="77777777" w:rsidR="008F26C9" w:rsidRPr="008F26C9" w:rsidRDefault="00A91BE7" w:rsidP="008F26C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                                              </w:t>
      </w:r>
      <w:r w:rsidR="008F26C9" w:rsidRPr="008F26C9">
        <w:rPr>
          <w:rFonts w:ascii="Arial" w:eastAsiaTheme="minorHAnsi" w:hAnsi="Arial" w:cs="Arial"/>
          <w:color w:val="000000"/>
          <w:lang w:eastAsia="en-US"/>
        </w:rPr>
        <w:t>za III. oceno dosegel najmanj 24 točk,</w:t>
      </w:r>
    </w:p>
    <w:p w14:paraId="0784A242" w14:textId="77777777"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 xml:space="preserve">- da ni </w:t>
      </w:r>
      <w:proofErr w:type="spellStart"/>
      <w:r w:rsidRPr="008F26C9">
        <w:rPr>
          <w:rFonts w:ascii="Arial" w:eastAsiaTheme="minorHAnsi" w:hAnsi="Arial" w:cs="Arial"/>
          <w:color w:val="000000"/>
          <w:lang w:eastAsia="en-US"/>
        </w:rPr>
        <w:t>streloplah</w:t>
      </w:r>
      <w:proofErr w:type="spellEnd"/>
      <w:r w:rsidRPr="008F26C9">
        <w:rPr>
          <w:rFonts w:ascii="Arial" w:eastAsiaTheme="minorHAnsi" w:hAnsi="Arial" w:cs="Arial"/>
          <w:color w:val="000000"/>
          <w:lang w:eastAsia="en-US"/>
        </w:rPr>
        <w:t>,</w:t>
      </w:r>
    </w:p>
    <w:p w14:paraId="06517893" w14:textId="77777777"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 da ne trga divjadi in</w:t>
      </w:r>
    </w:p>
    <w:p w14:paraId="7E8B5486" w14:textId="77777777" w:rsid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 xml:space="preserve">- da ni </w:t>
      </w:r>
      <w:proofErr w:type="spellStart"/>
      <w:r w:rsidRPr="008F26C9">
        <w:rPr>
          <w:rFonts w:ascii="Arial" w:eastAsiaTheme="minorHAnsi" w:hAnsi="Arial" w:cs="Arial"/>
          <w:color w:val="000000"/>
          <w:lang w:eastAsia="en-US"/>
        </w:rPr>
        <w:t>zagrebač</w:t>
      </w:r>
      <w:proofErr w:type="spellEnd"/>
      <w:r w:rsidRPr="008F26C9">
        <w:rPr>
          <w:rFonts w:ascii="Arial" w:eastAsiaTheme="minorHAnsi" w:hAnsi="Arial" w:cs="Arial"/>
          <w:color w:val="000000"/>
          <w:lang w:eastAsia="en-US"/>
        </w:rPr>
        <w:t>.</w:t>
      </w:r>
    </w:p>
    <w:p w14:paraId="7E40BCB4" w14:textId="77777777" w:rsidR="002129B1" w:rsidRDefault="002129B1" w:rsidP="008F26C9">
      <w:pPr>
        <w:autoSpaceDE w:val="0"/>
        <w:autoSpaceDN w:val="0"/>
        <w:adjustRightInd w:val="0"/>
        <w:rPr>
          <w:rFonts w:ascii="Arial" w:eastAsiaTheme="minorHAnsi" w:hAnsi="Arial" w:cs="Arial"/>
          <w:color w:val="000000"/>
          <w:lang w:eastAsia="en-US"/>
        </w:rPr>
      </w:pPr>
    </w:p>
    <w:p w14:paraId="143C4CA1" w14:textId="77777777" w:rsidR="002129B1" w:rsidRDefault="002129B1" w:rsidP="008F26C9">
      <w:pPr>
        <w:autoSpaceDE w:val="0"/>
        <w:autoSpaceDN w:val="0"/>
        <w:adjustRightInd w:val="0"/>
        <w:rPr>
          <w:rFonts w:ascii="Arial" w:eastAsiaTheme="minorHAnsi" w:hAnsi="Arial" w:cs="Arial"/>
          <w:color w:val="000000"/>
          <w:lang w:eastAsia="en-US"/>
        </w:rPr>
      </w:pPr>
    </w:p>
    <w:p w14:paraId="674C211A" w14:textId="77777777" w:rsidR="002129B1" w:rsidRDefault="002129B1" w:rsidP="002129B1">
      <w:pPr>
        <w:pStyle w:val="Brezrazmikov"/>
        <w:rPr>
          <w:b/>
          <w:color w:val="000000"/>
        </w:rPr>
      </w:pPr>
      <w:r w:rsidRPr="00935B1A">
        <w:rPr>
          <w:b/>
          <w:color w:val="000000"/>
        </w:rPr>
        <w:t xml:space="preserve">III. </w:t>
      </w:r>
      <w:r>
        <w:rPr>
          <w:b/>
          <w:color w:val="000000"/>
        </w:rPr>
        <w:t>Dokaz o uspešnosti pri praktičnem lovu</w:t>
      </w:r>
    </w:p>
    <w:p w14:paraId="6E9ECF2A" w14:textId="77777777" w:rsidR="002129B1" w:rsidRDefault="002129B1" w:rsidP="002129B1">
      <w:pPr>
        <w:pStyle w:val="Brezrazmikov"/>
        <w:rPr>
          <w:b/>
          <w:color w:val="222222"/>
        </w:rPr>
      </w:pPr>
    </w:p>
    <w:p w14:paraId="5D7E6D9A" w14:textId="41B98E69" w:rsidR="002129B1" w:rsidRPr="00B50040" w:rsidRDefault="002129B1" w:rsidP="002129B1">
      <w:pPr>
        <w:pStyle w:val="Brezrazmikov"/>
        <w:jc w:val="center"/>
        <w:rPr>
          <w:color w:val="222222"/>
        </w:rPr>
      </w:pPr>
      <w:r w:rsidRPr="00B50040">
        <w:rPr>
          <w:color w:val="222222"/>
        </w:rPr>
        <w:t>6</w:t>
      </w:r>
      <w:r w:rsidR="00840984">
        <w:rPr>
          <w:color w:val="222222"/>
        </w:rPr>
        <w:t>0</w:t>
      </w:r>
      <w:r w:rsidRPr="00B50040">
        <w:rPr>
          <w:color w:val="222222"/>
        </w:rPr>
        <w:t>. člen</w:t>
      </w:r>
    </w:p>
    <w:p w14:paraId="563F83C9" w14:textId="77777777" w:rsidR="002129B1" w:rsidRDefault="002129B1" w:rsidP="002129B1">
      <w:pPr>
        <w:pStyle w:val="Brezrazmikov"/>
        <w:rPr>
          <w:b/>
          <w:color w:val="222222"/>
        </w:rPr>
      </w:pPr>
      <w:r w:rsidRPr="00B450A7">
        <w:rPr>
          <w:b/>
          <w:color w:val="222222"/>
        </w:rPr>
        <w:t>Splošno</w:t>
      </w:r>
      <w:r>
        <w:rPr>
          <w:b/>
          <w:color w:val="222222"/>
        </w:rPr>
        <w:t xml:space="preserve">                                                        </w:t>
      </w:r>
    </w:p>
    <w:p w14:paraId="5DAFA3DD" w14:textId="77777777" w:rsidR="002129B1" w:rsidRDefault="002129B1" w:rsidP="002129B1">
      <w:pPr>
        <w:pStyle w:val="Brezrazmikov"/>
        <w:rPr>
          <w:color w:val="222222"/>
        </w:rPr>
      </w:pPr>
      <w:r>
        <w:rPr>
          <w:color w:val="222222"/>
        </w:rPr>
        <w:t>(1) V nekaterih vprašanjih, ki so bistvenega pomena za vzrejo lovske pasme psov, rezultati preizkušenj dajo le zelo nepopolne odgovore ali pa lahko ostanejo brez odgovora. Samo praktična lovska uporaba ponuja možnost zanesljive ocene. Zato so dosežki in ugotovitve iz praktične lovske uporabe in okolja izjemnega pomena.</w:t>
      </w:r>
      <w:r>
        <w:rPr>
          <w:color w:val="222222"/>
        </w:rPr>
        <w:br/>
      </w:r>
    </w:p>
    <w:p w14:paraId="362E3A11" w14:textId="77777777" w:rsidR="002129B1" w:rsidRDefault="002129B1" w:rsidP="002129B1">
      <w:pPr>
        <w:pStyle w:val="Brezrazmikov"/>
        <w:rPr>
          <w:color w:val="222222"/>
        </w:rPr>
      </w:pPr>
      <w:r>
        <w:rPr>
          <w:color w:val="222222"/>
        </w:rPr>
        <w:t>(2) Vendar pa je zaradi različnih možnih okoliščin in pogojev potrebna posebno kritična presoja. Predvsem je treba paziti, da vsako storitev - dosežek psa verodostojno potrdijo ustrezne objektivne priče, ki niso niti lastniki niti vzreditelji psa niti družinski člani vodnika psa. Za sodnike, ki nastopajo kot priče storitve – ocene uspešnosti pri praktičnem lovu, veljajo določila Pravilnika o strokovnem delu KZS zlasti določila VI. poglavja člen 126 in 127 ter pravilnik FCI.</w:t>
      </w:r>
    </w:p>
    <w:p w14:paraId="26765D6B" w14:textId="77777777" w:rsidR="002129B1" w:rsidRDefault="002129B1" w:rsidP="002129B1">
      <w:pPr>
        <w:pStyle w:val="Brezrazmikov"/>
        <w:rPr>
          <w:color w:val="222222"/>
        </w:rPr>
      </w:pPr>
    </w:p>
    <w:p w14:paraId="25EA910A" w14:textId="77777777" w:rsidR="002129B1" w:rsidRDefault="002129B1" w:rsidP="002129B1">
      <w:pPr>
        <w:pStyle w:val="Brezrazmikov"/>
        <w:rPr>
          <w:color w:val="222222"/>
        </w:rPr>
      </w:pPr>
      <w:r>
        <w:rPr>
          <w:color w:val="222222"/>
        </w:rPr>
        <w:t xml:space="preserve">(3) O vsakem dokazu o uspehu v praktičnem lovu (LN) mora biti napisan zapisnik, ki ga morajo podpisati priče in vodnik psa. Zapisnik se pošlje predsedniku Vzrejne komisije za </w:t>
      </w:r>
      <w:proofErr w:type="spellStart"/>
      <w:r>
        <w:rPr>
          <w:color w:val="222222"/>
        </w:rPr>
        <w:t>šarivce</w:t>
      </w:r>
      <w:proofErr w:type="spellEnd"/>
      <w:r>
        <w:rPr>
          <w:color w:val="222222"/>
        </w:rPr>
        <w:t xml:space="preserve"> in vodne pse najpozneje v 30. dneh po opravljeni storitvi. Po preverjanju in odobritvi storitve na VK se izda ustrezno potrdilo in izvede vpis storitve.</w:t>
      </w:r>
      <w:r>
        <w:rPr>
          <w:color w:val="222222"/>
        </w:rPr>
        <w:br/>
      </w:r>
    </w:p>
    <w:p w14:paraId="2CB97BB3" w14:textId="4EBDDBC7" w:rsidR="002129B1" w:rsidRDefault="002129B1" w:rsidP="002129B1">
      <w:pPr>
        <w:pStyle w:val="Brezrazmikov"/>
        <w:rPr>
          <w:color w:val="222222"/>
        </w:rPr>
      </w:pPr>
      <w:r>
        <w:rPr>
          <w:color w:val="222222"/>
        </w:rPr>
        <w:t xml:space="preserve">(4) Za priznanje dokaza o uspešnosti mora pes imeti minimalno prav dobro (3) oceno za </w:t>
      </w:r>
      <w:proofErr w:type="spellStart"/>
      <w:r>
        <w:rPr>
          <w:color w:val="222222"/>
        </w:rPr>
        <w:t>sledoglasnost</w:t>
      </w:r>
      <w:proofErr w:type="spellEnd"/>
      <w:r>
        <w:rPr>
          <w:color w:val="222222"/>
        </w:rPr>
        <w:t xml:space="preserve"> (glasno gonjo zajca).</w:t>
      </w:r>
    </w:p>
    <w:p w14:paraId="42C71FCB" w14:textId="77777777" w:rsidR="00DD58AB" w:rsidRPr="00B450A7" w:rsidRDefault="00DD58AB" w:rsidP="002129B1">
      <w:pPr>
        <w:pStyle w:val="Brezrazmikov"/>
        <w:rPr>
          <w:b/>
          <w:color w:val="222222"/>
        </w:rPr>
      </w:pPr>
    </w:p>
    <w:p w14:paraId="312DE0C9" w14:textId="3D16B5C5" w:rsidR="002129B1" w:rsidRDefault="002129B1" w:rsidP="002129B1">
      <w:pPr>
        <w:pStyle w:val="Brezrazmikov"/>
        <w:jc w:val="center"/>
        <w:rPr>
          <w:b/>
          <w:color w:val="222222"/>
        </w:rPr>
      </w:pPr>
      <w:r w:rsidRPr="00B50040">
        <w:rPr>
          <w:color w:val="222222"/>
        </w:rPr>
        <w:lastRenderedPageBreak/>
        <w:t>6</w:t>
      </w:r>
      <w:r w:rsidR="00840984">
        <w:rPr>
          <w:color w:val="222222"/>
        </w:rPr>
        <w:t>1</w:t>
      </w:r>
      <w:r w:rsidRPr="00B50040">
        <w:rPr>
          <w:color w:val="222222"/>
        </w:rPr>
        <w:t>. člen</w:t>
      </w:r>
    </w:p>
    <w:p w14:paraId="0B3589CF" w14:textId="64A536A2" w:rsidR="002129B1" w:rsidRPr="00B50040" w:rsidRDefault="002129B1" w:rsidP="002129B1">
      <w:pPr>
        <w:pStyle w:val="Brezrazmikov"/>
        <w:rPr>
          <w:color w:val="222222"/>
        </w:rPr>
      </w:pPr>
      <w:r w:rsidRPr="00F7369E">
        <w:rPr>
          <w:b/>
          <w:color w:val="222222"/>
        </w:rPr>
        <w:t>Dokaz uspešnosti na naravni krvni sledi divjadi</w:t>
      </w:r>
      <w:r>
        <w:rPr>
          <w:b/>
          <w:color w:val="222222"/>
        </w:rPr>
        <w:t xml:space="preserve">                                                        </w:t>
      </w:r>
    </w:p>
    <w:p w14:paraId="1FF47609" w14:textId="77777777" w:rsidR="002129B1" w:rsidRDefault="002129B1" w:rsidP="002129B1">
      <w:pPr>
        <w:pStyle w:val="Brezrazmikov"/>
        <w:rPr>
          <w:color w:val="222222"/>
        </w:rPr>
      </w:pPr>
      <w:r>
        <w:rPr>
          <w:color w:val="222222"/>
        </w:rPr>
        <w:t>(1) Za nemškega prepeličarja kot lovskega psa za delo v gozdu ima "delo po strelu" poseben pomen. Zlasti delo po krvni sledi na parkljasti divjadi daje tudi dragocena spoznanja za vzrejo glede kvalitete in uporabe nosu, vzdržljivosti in ostrosti. Zato so dokazani izjemni dosežki označeni z oznako uspešnosti pred imenom psa.</w:t>
      </w:r>
      <w:r>
        <w:rPr>
          <w:color w:val="222222"/>
        </w:rPr>
        <w:br/>
      </w:r>
    </w:p>
    <w:p w14:paraId="0060F4B7" w14:textId="77777777" w:rsidR="002129B1" w:rsidRDefault="002129B1" w:rsidP="002129B1">
      <w:pPr>
        <w:pStyle w:val="Brezrazmikov"/>
        <w:rPr>
          <w:color w:val="222222"/>
        </w:rPr>
      </w:pPr>
      <w:r>
        <w:rPr>
          <w:color w:val="222222"/>
        </w:rPr>
        <w:t>(2) Izdajo se naslednje storitvene  oznake:</w:t>
      </w:r>
    </w:p>
    <w:p w14:paraId="2298C1DC" w14:textId="77777777" w:rsidR="002129B1" w:rsidRDefault="002129B1" w:rsidP="002129B1">
      <w:pPr>
        <w:pStyle w:val="Brezrazmikov"/>
        <w:rPr>
          <w:color w:val="222222"/>
        </w:rPr>
      </w:pPr>
    </w:p>
    <w:p w14:paraId="5951E34C" w14:textId="77777777" w:rsidR="002129B1" w:rsidRDefault="002129B1" w:rsidP="002129B1">
      <w:pPr>
        <w:pStyle w:val="Brezrazmikov"/>
        <w:rPr>
          <w:color w:val="222222"/>
        </w:rPr>
      </w:pPr>
      <w:r>
        <w:rPr>
          <w:color w:val="222222"/>
        </w:rPr>
        <w:t>a)  (</w:t>
      </w:r>
      <w:r w:rsidRPr="00DB54AD">
        <w:rPr>
          <w:b/>
          <w:color w:val="222222"/>
        </w:rPr>
        <w:t>:</w:t>
      </w:r>
      <w:r>
        <w:rPr>
          <w:color w:val="222222"/>
        </w:rPr>
        <w:t xml:space="preserve">)  Delo na divjadi ki se ne brani, kot je srnjad, šibka teleta in mladiči na slednem </w:t>
      </w:r>
    </w:p>
    <w:p w14:paraId="3589C2B0" w14:textId="77777777" w:rsidR="002129B1" w:rsidRDefault="002129B1" w:rsidP="002129B1">
      <w:pPr>
        <w:pStyle w:val="Brezrazmikov"/>
        <w:rPr>
          <w:color w:val="222222"/>
        </w:rPr>
      </w:pPr>
      <w:r>
        <w:rPr>
          <w:color w:val="222222"/>
        </w:rPr>
        <w:t xml:space="preserve">           jermenu najmanj 500 m, skupaj z gonjo in potegom na tla in zadavitev, ali </w:t>
      </w:r>
    </w:p>
    <w:p w14:paraId="00FE98E2" w14:textId="77777777" w:rsidR="002129B1" w:rsidRDefault="002129B1" w:rsidP="002129B1">
      <w:pPr>
        <w:pStyle w:val="Brezrazmikov"/>
        <w:rPr>
          <w:color w:val="222222"/>
        </w:rPr>
      </w:pPr>
      <w:r>
        <w:rPr>
          <w:color w:val="222222"/>
        </w:rPr>
        <w:t xml:space="preserve">           neodvisno od vrste divjadi, še posebej težko in dolgo delo na jermenu najmanj </w:t>
      </w:r>
    </w:p>
    <w:p w14:paraId="423BB965" w14:textId="77777777" w:rsidR="002129B1" w:rsidRDefault="002129B1" w:rsidP="002129B1">
      <w:pPr>
        <w:pStyle w:val="Brezrazmikov"/>
        <w:rPr>
          <w:color w:val="222222"/>
        </w:rPr>
      </w:pPr>
      <w:r>
        <w:rPr>
          <w:color w:val="222222"/>
        </w:rPr>
        <w:t xml:space="preserve">           1.000 m, če so divjad zadavili na ležišču, so jo prej gonili ali je že prej poginila.</w:t>
      </w:r>
      <w:r>
        <w:rPr>
          <w:color w:val="222222"/>
        </w:rPr>
        <w:br/>
      </w:r>
    </w:p>
    <w:p w14:paraId="08442060" w14:textId="77777777" w:rsidR="002129B1" w:rsidRDefault="002129B1" w:rsidP="002129B1">
      <w:pPr>
        <w:pStyle w:val="Brezrazmikov"/>
        <w:rPr>
          <w:color w:val="222222"/>
        </w:rPr>
      </w:pPr>
      <w:r>
        <w:rPr>
          <w:color w:val="222222"/>
        </w:rPr>
        <w:t xml:space="preserve">b)   </w:t>
      </w:r>
      <w:r w:rsidRPr="00DB54AD">
        <w:rPr>
          <w:b/>
          <w:color w:val="222222"/>
        </w:rPr>
        <w:t>:</w:t>
      </w:r>
      <w:r>
        <w:rPr>
          <w:color w:val="222222"/>
        </w:rPr>
        <w:t xml:space="preserve">   Delo na divjadi ki se brani, kot so divji prašiči, razen šibkih mladičev, jelenjad, </w:t>
      </w:r>
    </w:p>
    <w:p w14:paraId="389AC929" w14:textId="77777777" w:rsidR="002129B1" w:rsidRDefault="002129B1" w:rsidP="002129B1">
      <w:pPr>
        <w:pStyle w:val="Brezrazmikov"/>
        <w:rPr>
          <w:color w:val="222222"/>
        </w:rPr>
      </w:pPr>
      <w:r>
        <w:rPr>
          <w:color w:val="222222"/>
        </w:rPr>
        <w:t xml:space="preserve">           razen šibkih telet, gamsi, razen mladičev, damjaki, mufloni na slednem </w:t>
      </w:r>
    </w:p>
    <w:p w14:paraId="2523EBE9" w14:textId="77777777" w:rsidR="002129B1" w:rsidRDefault="002129B1" w:rsidP="002129B1">
      <w:pPr>
        <w:pStyle w:val="Brezrazmikov"/>
        <w:rPr>
          <w:color w:val="222222"/>
        </w:rPr>
      </w:pPr>
      <w:r>
        <w:rPr>
          <w:color w:val="222222"/>
        </w:rPr>
        <w:t xml:space="preserve">           jermenu najmanj 500 m skupaj z gonjo in zaustavljanjem.</w:t>
      </w:r>
    </w:p>
    <w:p w14:paraId="6E1DFE18" w14:textId="77777777" w:rsidR="002129B1" w:rsidRDefault="002129B1" w:rsidP="002129B1">
      <w:pPr>
        <w:pStyle w:val="Brezrazmikov"/>
        <w:rPr>
          <w:color w:val="222222"/>
        </w:rPr>
      </w:pPr>
    </w:p>
    <w:p w14:paraId="0FA9BE41" w14:textId="77777777" w:rsidR="002129B1" w:rsidRDefault="002129B1" w:rsidP="002129B1">
      <w:pPr>
        <w:pStyle w:val="Brezrazmikov"/>
        <w:rPr>
          <w:color w:val="222222"/>
        </w:rPr>
      </w:pPr>
      <w:r>
        <w:rPr>
          <w:color w:val="222222"/>
        </w:rPr>
        <w:t xml:space="preserve">Za dodelitev oznake je potrebno za vsakega psa dobra uspešnost na vseh področjih dela, ki se zahteva. Dokaz o uspešnosti se lahko opravi ob priložnosti praktičnega dela na sledi obstreljene divjadi. Vsako navedeno delo morata pisno potrditi najmanj dva lovca od katerih mora biti eden aktivni sodnik za delo </w:t>
      </w:r>
      <w:proofErr w:type="spellStart"/>
      <w:r>
        <w:rPr>
          <w:color w:val="222222"/>
        </w:rPr>
        <w:t>šarivcev</w:t>
      </w:r>
      <w:proofErr w:type="spellEnd"/>
      <w:r>
        <w:rPr>
          <w:color w:val="222222"/>
        </w:rPr>
        <w:t xml:space="preserve">, ki nista lastnika niti vzreditelja psa niti družinska člana vodnika psa. </w:t>
      </w:r>
      <w:r>
        <w:rPr>
          <w:color w:val="222222"/>
        </w:rPr>
        <w:br/>
      </w:r>
    </w:p>
    <w:p w14:paraId="7DF48DDD" w14:textId="77777777" w:rsidR="002129B1" w:rsidRDefault="002129B1" w:rsidP="002129B1">
      <w:pPr>
        <w:pStyle w:val="Brezrazmikov"/>
        <w:rPr>
          <w:color w:val="222222"/>
        </w:rPr>
      </w:pPr>
      <w:r>
        <w:rPr>
          <w:color w:val="222222"/>
        </w:rPr>
        <w:t>(4) Minimalne zahteve za posamezno delno delo (faze dela) so:</w:t>
      </w:r>
    </w:p>
    <w:p w14:paraId="29F357B7" w14:textId="77777777" w:rsidR="002129B1" w:rsidRDefault="002129B1" w:rsidP="002129B1">
      <w:pPr>
        <w:pStyle w:val="Brezrazmikov"/>
        <w:rPr>
          <w:color w:val="222222"/>
        </w:rPr>
      </w:pPr>
    </w:p>
    <w:p w14:paraId="7778C7D7" w14:textId="77777777" w:rsidR="002129B1" w:rsidRDefault="002129B1" w:rsidP="002129B1">
      <w:pPr>
        <w:pStyle w:val="Brezrazmikov"/>
        <w:rPr>
          <w:color w:val="222222"/>
        </w:rPr>
      </w:pPr>
      <w:r>
        <w:rPr>
          <w:color w:val="222222"/>
        </w:rPr>
        <w:t xml:space="preserve">a)  Delo na slednem jermenu: Najmanj 3 ure stare krvne sledi, brez vidnih sledi v </w:t>
      </w:r>
    </w:p>
    <w:p w14:paraId="6F97846E" w14:textId="77777777" w:rsidR="002129B1" w:rsidRDefault="002129B1" w:rsidP="002129B1">
      <w:pPr>
        <w:pStyle w:val="Brezrazmikov"/>
        <w:rPr>
          <w:color w:val="222222"/>
        </w:rPr>
      </w:pPr>
      <w:r>
        <w:rPr>
          <w:color w:val="222222"/>
        </w:rPr>
        <w:t xml:space="preserve">     snežnih pogojih. Pes mora delo opraviti od </w:t>
      </w:r>
      <w:proofErr w:type="spellStart"/>
      <w:r>
        <w:rPr>
          <w:color w:val="222222"/>
        </w:rPr>
        <w:t>nastrela</w:t>
      </w:r>
      <w:proofErr w:type="spellEnd"/>
      <w:r>
        <w:rPr>
          <w:color w:val="222222"/>
        </w:rPr>
        <w:t xml:space="preserve"> samo na dolgem slednem </w:t>
      </w:r>
    </w:p>
    <w:p w14:paraId="22C05D95" w14:textId="77777777" w:rsidR="002129B1" w:rsidRDefault="002129B1" w:rsidP="002129B1">
      <w:pPr>
        <w:pStyle w:val="Brezrazmikov"/>
        <w:rPr>
          <w:color w:val="222222"/>
        </w:rPr>
      </w:pPr>
      <w:r>
        <w:rPr>
          <w:color w:val="222222"/>
        </w:rPr>
        <w:t xml:space="preserve">     jermenu. Pes mora na krvni sledi delati zanesljivo, lahko nakaže zapeljevalne </w:t>
      </w:r>
    </w:p>
    <w:p w14:paraId="48D2ED14" w14:textId="77777777" w:rsidR="002129B1" w:rsidRDefault="002129B1" w:rsidP="002129B1">
      <w:pPr>
        <w:pStyle w:val="Brezrazmikov"/>
        <w:rPr>
          <w:color w:val="222222"/>
        </w:rPr>
      </w:pPr>
      <w:r>
        <w:rPr>
          <w:color w:val="222222"/>
        </w:rPr>
        <w:t xml:space="preserve">     sledi vendar se mora hitro vračati na pravo sled in hitro pripeljati do divjadi.</w:t>
      </w:r>
      <w:r>
        <w:rPr>
          <w:color w:val="222222"/>
        </w:rPr>
        <w:br/>
      </w:r>
    </w:p>
    <w:p w14:paraId="5EDDEAD6" w14:textId="77777777" w:rsidR="002129B1" w:rsidRDefault="002129B1" w:rsidP="002129B1">
      <w:pPr>
        <w:pStyle w:val="Brezrazmikov"/>
        <w:rPr>
          <w:color w:val="222222"/>
        </w:rPr>
      </w:pPr>
      <w:r>
        <w:rPr>
          <w:color w:val="222222"/>
        </w:rPr>
        <w:t xml:space="preserve">b)  Gonja in poteg na tla - davljenje: Če pes pride pri delu na slednem jermenu na </w:t>
      </w:r>
    </w:p>
    <w:p w14:paraId="0286F407" w14:textId="77777777" w:rsidR="002129B1" w:rsidRDefault="002129B1" w:rsidP="002129B1">
      <w:pPr>
        <w:pStyle w:val="Brezrazmikov"/>
        <w:rPr>
          <w:color w:val="222222"/>
        </w:rPr>
      </w:pPr>
      <w:r>
        <w:rPr>
          <w:color w:val="222222"/>
        </w:rPr>
        <w:t xml:space="preserve">     sveže ležišče divjadi, ki je še živa, ali ta pobegne pred psom, je treba psa odpeti </w:t>
      </w:r>
    </w:p>
    <w:p w14:paraId="0E4C73AF" w14:textId="77777777" w:rsidR="002129B1" w:rsidRDefault="002129B1" w:rsidP="002129B1">
      <w:pPr>
        <w:pStyle w:val="Brezrazmikov"/>
        <w:rPr>
          <w:color w:val="222222"/>
        </w:rPr>
      </w:pPr>
      <w:r>
        <w:rPr>
          <w:color w:val="222222"/>
        </w:rPr>
        <w:t xml:space="preserve">     da glasno požene. Pes mora ranjeno divjad glasno slediti in srnjad ali šibka teleta </w:t>
      </w:r>
    </w:p>
    <w:p w14:paraId="25FEAA77" w14:textId="77777777" w:rsidR="002129B1" w:rsidRDefault="002129B1" w:rsidP="002129B1">
      <w:pPr>
        <w:pStyle w:val="Brezrazmikov"/>
        <w:rPr>
          <w:color w:val="222222"/>
        </w:rPr>
      </w:pPr>
      <w:r>
        <w:rPr>
          <w:color w:val="222222"/>
        </w:rPr>
        <w:t xml:space="preserve">     z dobrim prijemom potegniti na tla.</w:t>
      </w:r>
    </w:p>
    <w:p w14:paraId="35DE4FF4" w14:textId="77777777" w:rsidR="002129B1" w:rsidRDefault="002129B1" w:rsidP="002129B1">
      <w:pPr>
        <w:pStyle w:val="Brezrazmikov"/>
        <w:rPr>
          <w:color w:val="222222"/>
        </w:rPr>
      </w:pPr>
    </w:p>
    <w:p w14:paraId="2CAE0A60" w14:textId="77777777" w:rsidR="002129B1" w:rsidRDefault="002129B1" w:rsidP="002129B1">
      <w:pPr>
        <w:pStyle w:val="Brezrazmikov"/>
        <w:rPr>
          <w:color w:val="222222"/>
        </w:rPr>
      </w:pPr>
      <w:r>
        <w:rPr>
          <w:color w:val="222222"/>
        </w:rPr>
        <w:t xml:space="preserve">c)  Gonja in zaustavljanje:  Če pes pride pri delu na slednem jermenu na sveže </w:t>
      </w:r>
    </w:p>
    <w:p w14:paraId="2BD0CA56" w14:textId="77777777" w:rsidR="002129B1" w:rsidRDefault="002129B1" w:rsidP="002129B1">
      <w:pPr>
        <w:pStyle w:val="Brezrazmikov"/>
        <w:rPr>
          <w:color w:val="222222"/>
        </w:rPr>
      </w:pPr>
      <w:r>
        <w:rPr>
          <w:color w:val="222222"/>
        </w:rPr>
        <w:t xml:space="preserve">     ležišče ranjene divjadi, pri divjadi ki se brani, in ta pobegne pred psom, je </w:t>
      </w:r>
    </w:p>
    <w:p w14:paraId="03EF0755" w14:textId="77777777" w:rsidR="002129B1" w:rsidRDefault="002129B1" w:rsidP="002129B1">
      <w:pPr>
        <w:pStyle w:val="Brezrazmikov"/>
        <w:rPr>
          <w:color w:val="222222"/>
        </w:rPr>
      </w:pPr>
      <w:r>
        <w:rPr>
          <w:color w:val="222222"/>
        </w:rPr>
        <w:t xml:space="preserve">     potrebno odpeti psa da divjad glasno požene. Pes mora ranjeno divjad glasno </w:t>
      </w:r>
    </w:p>
    <w:p w14:paraId="03F9034D" w14:textId="77777777" w:rsidR="002129B1" w:rsidRDefault="002129B1" w:rsidP="002129B1">
      <w:pPr>
        <w:pStyle w:val="Brezrazmikov"/>
        <w:rPr>
          <w:color w:val="222222"/>
        </w:rPr>
      </w:pPr>
      <w:r>
        <w:rPr>
          <w:color w:val="222222"/>
        </w:rPr>
        <w:t xml:space="preserve">     slediti in jo zanesljivo zaustavljati dokler ne obnemore in pade na tla. Pes mora </w:t>
      </w:r>
    </w:p>
    <w:p w14:paraId="03005607" w14:textId="77777777" w:rsidR="002129B1" w:rsidRDefault="002129B1" w:rsidP="002129B1">
      <w:pPr>
        <w:pStyle w:val="Brezrazmikov"/>
        <w:rPr>
          <w:color w:val="222222"/>
        </w:rPr>
      </w:pPr>
      <w:r>
        <w:rPr>
          <w:color w:val="222222"/>
        </w:rPr>
        <w:t xml:space="preserve">     divjad držati dokler vodnik ne odda smrtnega strela. V nobenem primeru ne sme </w:t>
      </w:r>
    </w:p>
    <w:p w14:paraId="3EF0EEBC" w14:textId="77777777" w:rsidR="002129B1" w:rsidRDefault="002129B1" w:rsidP="002129B1">
      <w:pPr>
        <w:pStyle w:val="Brezrazmikov"/>
        <w:rPr>
          <w:color w:val="222222"/>
        </w:rPr>
      </w:pPr>
      <w:r>
        <w:rPr>
          <w:color w:val="222222"/>
        </w:rPr>
        <w:t xml:space="preserve">     zapustiti kosa divjadi in se vrniti k vodniku.</w:t>
      </w:r>
    </w:p>
    <w:p w14:paraId="2942E8E4" w14:textId="77777777" w:rsidR="003D1FDB" w:rsidRDefault="003D1FDB" w:rsidP="002129B1">
      <w:pPr>
        <w:pStyle w:val="Brezrazmikov"/>
        <w:rPr>
          <w:color w:val="222222"/>
        </w:rPr>
      </w:pPr>
    </w:p>
    <w:p w14:paraId="6B34651B" w14:textId="0AA83518" w:rsidR="002129B1" w:rsidRDefault="002129B1" w:rsidP="002129B1">
      <w:pPr>
        <w:pStyle w:val="Brezrazmikov"/>
        <w:jc w:val="center"/>
        <w:rPr>
          <w:color w:val="222222"/>
        </w:rPr>
      </w:pPr>
      <w:r>
        <w:rPr>
          <w:color w:val="222222"/>
        </w:rPr>
        <w:t>6</w:t>
      </w:r>
      <w:r w:rsidR="00840984">
        <w:rPr>
          <w:color w:val="222222"/>
        </w:rPr>
        <w:t>2</w:t>
      </w:r>
      <w:r>
        <w:rPr>
          <w:color w:val="222222"/>
        </w:rPr>
        <w:t>. člen</w:t>
      </w:r>
    </w:p>
    <w:p w14:paraId="5417A8A1" w14:textId="77777777" w:rsidR="002129B1" w:rsidRDefault="002129B1" w:rsidP="002129B1">
      <w:pPr>
        <w:pStyle w:val="Brezrazmikov"/>
        <w:rPr>
          <w:color w:val="222222"/>
        </w:rPr>
      </w:pPr>
      <w:r w:rsidRPr="00F939F2">
        <w:rPr>
          <w:b/>
          <w:color w:val="222222"/>
        </w:rPr>
        <w:t>Vztrajnost na sledi z glasno gonjo</w:t>
      </w:r>
      <w:r w:rsidRPr="00F939F2">
        <w:rPr>
          <w:b/>
          <w:color w:val="222222"/>
        </w:rPr>
        <w:br/>
      </w:r>
      <w:r>
        <w:rPr>
          <w:color w:val="222222"/>
        </w:rPr>
        <w:t>(1) V nekaterih naših psih je še vedno dobro ohranjena dediščina brakov, to je sila ki žene psa naprej da glasno sledi po sledi, še posebno zajca kolikor je to le mogoče daleč, dokler se zajec ne vrne na območje svojega stanišča - loža. Še posebej zato, ker nekateri gozdni lovci v določenih loviščih lovijo na ta način in iščejo takšne pse, zato morajo imeti psi "vztrajni na sledi z glasno gonjo" (</w:t>
      </w:r>
      <w:proofErr w:type="spellStart"/>
      <w:r w:rsidRPr="00DF418A">
        <w:t>Weitj</w:t>
      </w:r>
      <w:r>
        <w:t>ä</w:t>
      </w:r>
      <w:r w:rsidRPr="00DF418A">
        <w:t>ger</w:t>
      </w:r>
      <w:proofErr w:type="spellEnd"/>
      <w:r>
        <w:t xml:space="preserve">) </w:t>
      </w:r>
      <w:r>
        <w:rPr>
          <w:color w:val="222222"/>
        </w:rPr>
        <w:t xml:space="preserve">zanesljivo </w:t>
      </w:r>
      <w:proofErr w:type="spellStart"/>
      <w:r>
        <w:rPr>
          <w:color w:val="222222"/>
        </w:rPr>
        <w:lastRenderedPageBreak/>
        <w:t>sledoglasnost</w:t>
      </w:r>
      <w:proofErr w:type="spellEnd"/>
      <w:r>
        <w:rPr>
          <w:color w:val="222222"/>
        </w:rPr>
        <w:t xml:space="preserve"> in dober nos ter močno izraženo voljo za delo po sledi. Biti morajo tudi  popolnoma zanesljivi na sledi, imeti morajo naravne zasnove za zanesljivo prinašanje izgubljenega, in delo po krvni sledi, ti dve zasnovi sta tako zelo pomembni </w:t>
      </w:r>
      <w:r w:rsidRPr="00643334">
        <w:t xml:space="preserve">in </w:t>
      </w:r>
      <w:r w:rsidRPr="00561E31">
        <w:rPr>
          <w:rStyle w:val="alt-edited1"/>
          <w:color w:val="000000" w:themeColor="text1"/>
        </w:rPr>
        <w:t>vendar na običajnih preizkušnjah jih zelo težko ugotovimo in ocenimo</w:t>
      </w:r>
      <w:r w:rsidRPr="00561E31">
        <w:rPr>
          <w:color w:val="000000" w:themeColor="text1"/>
        </w:rPr>
        <w:t xml:space="preserve">. </w:t>
      </w:r>
      <w:r>
        <w:rPr>
          <w:color w:val="222222"/>
        </w:rPr>
        <w:t>Ohranjanje te naravne zasnove "</w:t>
      </w:r>
      <w:r w:rsidRPr="00DF418A">
        <w:rPr>
          <w:sz w:val="20"/>
          <w:szCs w:val="20"/>
        </w:rPr>
        <w:t xml:space="preserve"> </w:t>
      </w:r>
      <w:r>
        <w:rPr>
          <w:color w:val="222222"/>
        </w:rPr>
        <w:t>vztrajnost na sledi z glasno gonjo</w:t>
      </w:r>
      <w:r w:rsidRPr="00654C0F">
        <w:rPr>
          <w:color w:val="222222"/>
        </w:rPr>
        <w:t>"</w:t>
      </w:r>
      <w:r w:rsidRPr="00654C0F">
        <w:t xml:space="preserve"> v nekaterih </w:t>
      </w:r>
      <w:r>
        <w:t>rodovnih linijah</w:t>
      </w:r>
      <w:r>
        <w:rPr>
          <w:color w:val="222222"/>
        </w:rPr>
        <w:t xml:space="preserve"> je zelo pomembno za vzrejo naše pasme.</w:t>
      </w:r>
    </w:p>
    <w:p w14:paraId="2AAD1104" w14:textId="77777777" w:rsidR="002129B1" w:rsidRDefault="002129B1" w:rsidP="002129B1">
      <w:pPr>
        <w:pStyle w:val="Brezrazmikov"/>
        <w:rPr>
          <w:color w:val="222222"/>
        </w:rPr>
      </w:pPr>
    </w:p>
    <w:p w14:paraId="4C7288D7" w14:textId="77777777" w:rsidR="002129B1" w:rsidRDefault="002129B1" w:rsidP="002129B1">
      <w:pPr>
        <w:pStyle w:val="Brezrazmikov"/>
        <w:rPr>
          <w:color w:val="222222"/>
        </w:rPr>
      </w:pPr>
      <w:r>
        <w:rPr>
          <w:color w:val="222222"/>
        </w:rPr>
        <w:t>(2) Ocenjevanje se lahko občasno opravi na UP in pri praktični lovski uporabi psov.</w:t>
      </w:r>
    </w:p>
    <w:p w14:paraId="60F87765" w14:textId="77777777" w:rsidR="002129B1" w:rsidRDefault="002129B1" w:rsidP="002129B1">
      <w:pPr>
        <w:pStyle w:val="Brezrazmikov"/>
        <w:rPr>
          <w:color w:val="222222"/>
        </w:rPr>
      </w:pPr>
    </w:p>
    <w:p w14:paraId="37094EFC" w14:textId="77777777" w:rsidR="002129B1" w:rsidRDefault="002129B1" w:rsidP="002129B1">
      <w:pPr>
        <w:pStyle w:val="Brezrazmikov"/>
        <w:rPr>
          <w:color w:val="222222"/>
        </w:rPr>
      </w:pPr>
      <w:r>
        <w:rPr>
          <w:color w:val="222222"/>
        </w:rPr>
        <w:t xml:space="preserve">(3) Pes mora biti pri šarjenju spuščen. Takoj ko pes dvigne zajca, vodnik odide do mesta, kjer se pričakuje vrnitev zajca ("zajčja stečina - zajčje križišče"). V bistvu je pomembno, da se zajec ne ustreli, dokler se ne vrne, običajno se zgodi da zajec priteče kmalu po tem ko se je strelec umaknil. Poleg tega mora biti res ugotovljena gonja zajca in ne ugotavljanje na podlagi naključno zvišanega glasu psa kot je pri gonji zajca. Pes mora popolnoma </w:t>
      </w:r>
      <w:proofErr w:type="spellStart"/>
      <w:r>
        <w:rPr>
          <w:color w:val="222222"/>
        </w:rPr>
        <w:t>sledoglasno</w:t>
      </w:r>
      <w:proofErr w:type="spellEnd"/>
      <w:r>
        <w:rPr>
          <w:color w:val="222222"/>
        </w:rPr>
        <w:t xml:space="preserve"> slediti na sledi zajca.</w:t>
      </w:r>
    </w:p>
    <w:p w14:paraId="7B27E599" w14:textId="77777777" w:rsidR="002129B1" w:rsidRDefault="002129B1" w:rsidP="002129B1">
      <w:pPr>
        <w:pStyle w:val="Brezrazmikov"/>
        <w:rPr>
          <w:color w:val="222222"/>
        </w:rPr>
      </w:pPr>
    </w:p>
    <w:p w14:paraId="44A0066F" w14:textId="77777777" w:rsidR="002129B1" w:rsidRDefault="002129B1" w:rsidP="002129B1">
      <w:pPr>
        <w:pStyle w:val="Brezrazmikov"/>
        <w:rPr>
          <w:color w:val="222222"/>
        </w:rPr>
      </w:pPr>
      <w:r>
        <w:rPr>
          <w:color w:val="222222"/>
        </w:rPr>
        <w:t xml:space="preserve">(4) Dolžina in trajanje dela sta lahko različna. V manj kot desetih minutah delo skoraj gotovo ne bo končano. Bistveno je, da sodniki ne dvomijo, da je pes dejansko "pripeljal nazaj" zajca ki ga je dvignil in </w:t>
      </w:r>
      <w:proofErr w:type="spellStart"/>
      <w:r>
        <w:rPr>
          <w:color w:val="222222"/>
        </w:rPr>
        <w:t>sledoglasno</w:t>
      </w:r>
      <w:proofErr w:type="spellEnd"/>
      <w:r>
        <w:rPr>
          <w:color w:val="222222"/>
        </w:rPr>
        <w:t xml:space="preserve"> gonil.</w:t>
      </w:r>
    </w:p>
    <w:p w14:paraId="4A23A0DF" w14:textId="77777777" w:rsidR="002129B1" w:rsidRDefault="002129B1" w:rsidP="002129B1">
      <w:pPr>
        <w:pStyle w:val="Brezrazmikov"/>
        <w:rPr>
          <w:color w:val="222222"/>
        </w:rPr>
      </w:pPr>
    </w:p>
    <w:p w14:paraId="53DF6EF7" w14:textId="77777777" w:rsidR="002129B1" w:rsidRPr="00452752" w:rsidRDefault="002129B1" w:rsidP="002129B1">
      <w:pPr>
        <w:pStyle w:val="Brezrazmikov"/>
        <w:rPr>
          <w:color w:val="222222"/>
        </w:rPr>
      </w:pPr>
      <w:r>
        <w:rPr>
          <w:color w:val="222222"/>
        </w:rPr>
        <w:t xml:space="preserve">(5) Storitveni znak uspešnosti </w:t>
      </w:r>
      <w:r w:rsidRPr="005E3170">
        <w:rPr>
          <w:b/>
          <w:color w:val="222222"/>
        </w:rPr>
        <w:t>\\</w:t>
      </w:r>
      <w:r>
        <w:rPr>
          <w:color w:val="222222"/>
        </w:rPr>
        <w:t xml:space="preserve"> "vztrajnost na sledi z glasno gonjo" se označi z drugo enako črtico </w:t>
      </w:r>
      <w:r w:rsidRPr="005E3170">
        <w:rPr>
          <w:b/>
          <w:color w:val="222222"/>
        </w:rPr>
        <w:t>\</w:t>
      </w:r>
      <w:r>
        <w:rPr>
          <w:color w:val="222222"/>
        </w:rPr>
        <w:t xml:space="preserve"> nad oznako za </w:t>
      </w:r>
      <w:proofErr w:type="spellStart"/>
      <w:r>
        <w:rPr>
          <w:color w:val="222222"/>
        </w:rPr>
        <w:t>sledoglasnost</w:t>
      </w:r>
      <w:proofErr w:type="spellEnd"/>
      <w:r>
        <w:rPr>
          <w:color w:val="222222"/>
        </w:rPr>
        <w:t xml:space="preserve"> </w:t>
      </w:r>
      <w:r w:rsidRPr="005E3170">
        <w:rPr>
          <w:b/>
          <w:color w:val="222222"/>
        </w:rPr>
        <w:t>\</w:t>
      </w:r>
      <w:r>
        <w:rPr>
          <w:color w:val="222222"/>
        </w:rPr>
        <w:t xml:space="preserve">, to je "dve črtice za </w:t>
      </w:r>
      <w:proofErr w:type="spellStart"/>
      <w:r>
        <w:rPr>
          <w:color w:val="222222"/>
        </w:rPr>
        <w:t>sledoglasnost</w:t>
      </w:r>
      <w:proofErr w:type="spellEnd"/>
      <w:r>
        <w:rPr>
          <w:color w:val="222222"/>
        </w:rPr>
        <w:t xml:space="preserve">". </w:t>
      </w:r>
    </w:p>
    <w:p w14:paraId="3DB0DF69" w14:textId="77777777" w:rsidR="002129B1" w:rsidRDefault="002129B1" w:rsidP="002129B1">
      <w:pPr>
        <w:pStyle w:val="Brezrazmikov"/>
        <w:rPr>
          <w:color w:val="222222"/>
        </w:rPr>
      </w:pPr>
    </w:p>
    <w:p w14:paraId="45778547" w14:textId="77777777" w:rsidR="002129B1" w:rsidRDefault="002129B1" w:rsidP="002129B1">
      <w:pPr>
        <w:pStyle w:val="Brezrazmikov"/>
        <w:rPr>
          <w:color w:val="222222"/>
        </w:rPr>
      </w:pPr>
      <w:r>
        <w:rPr>
          <w:color w:val="222222"/>
        </w:rPr>
        <w:t>(6) Če se izkaže da je pes neposlušen na parkljasto divjad, ne more prejeti oznake za "vztrajnost na sledi z glasno gonjo"; ker je še posej pri dodelitvi te oznake pomembna velika vrednost poslušnosti na parkljasto divjad.</w:t>
      </w:r>
      <w:r>
        <w:rPr>
          <w:color w:val="222222"/>
        </w:rPr>
        <w:br/>
      </w:r>
    </w:p>
    <w:p w14:paraId="1540CF3C" w14:textId="77777777" w:rsidR="002129B1" w:rsidRDefault="002129B1" w:rsidP="002129B1">
      <w:pPr>
        <w:pStyle w:val="Brezrazmikov"/>
        <w:rPr>
          <w:color w:val="222222"/>
        </w:rPr>
      </w:pPr>
      <w:r>
        <w:rPr>
          <w:color w:val="222222"/>
        </w:rPr>
        <w:t xml:space="preserve">(7) Če se pri praktičnem šolanju za lovsko delo ali individualnem lovu občasno pojavi pes ki pokaže lastnosti "vztrajnosti na sledi z glasno gonjo", morata biti za dokaz prisotna vsaj dva sodnika, za delo </w:t>
      </w:r>
      <w:proofErr w:type="spellStart"/>
      <w:r>
        <w:rPr>
          <w:color w:val="222222"/>
        </w:rPr>
        <w:t>šarivcev</w:t>
      </w:r>
      <w:proofErr w:type="spellEnd"/>
      <w:r>
        <w:rPr>
          <w:color w:val="222222"/>
        </w:rPr>
        <w:t>.</w:t>
      </w:r>
    </w:p>
    <w:p w14:paraId="725AED7C" w14:textId="77777777" w:rsidR="002129B1" w:rsidRDefault="002129B1" w:rsidP="002129B1">
      <w:pPr>
        <w:pStyle w:val="Brezrazmikov"/>
        <w:rPr>
          <w:color w:val="222222"/>
        </w:rPr>
      </w:pPr>
    </w:p>
    <w:p w14:paraId="2555B332" w14:textId="77777777" w:rsidR="002129B1" w:rsidRDefault="002129B1" w:rsidP="002129B1">
      <w:pPr>
        <w:pStyle w:val="Brezrazmikov"/>
        <w:rPr>
          <w:color w:val="222222"/>
        </w:rPr>
      </w:pPr>
      <w:r>
        <w:rPr>
          <w:color w:val="222222"/>
        </w:rPr>
        <w:t>8) Prisotna sodnika napišeta kratko poročilo, ki ga podpiše tudi vodnik psa in ga najpozneje v 30 dneh pošljeta predsedniku vzrejne komisije. Če prijavljena storitev izpolnjuje zahteve tega pravilnika, vzrejna komisija izda vodniku ustrezno potrdilo o dodelitvi storitvene oznake in izvede vpis storitve.</w:t>
      </w:r>
    </w:p>
    <w:p w14:paraId="63C85676" w14:textId="77777777" w:rsidR="002129B1" w:rsidRDefault="002129B1" w:rsidP="002129B1">
      <w:pPr>
        <w:pStyle w:val="Brezrazmikov"/>
        <w:rPr>
          <w:color w:val="222222"/>
        </w:rPr>
      </w:pPr>
    </w:p>
    <w:p w14:paraId="17A9C9C8" w14:textId="71F39A6C" w:rsidR="002129B1" w:rsidRPr="00B50040" w:rsidRDefault="002129B1" w:rsidP="002129B1">
      <w:pPr>
        <w:pStyle w:val="Brezrazmikov"/>
        <w:jc w:val="center"/>
        <w:rPr>
          <w:color w:val="222222"/>
        </w:rPr>
      </w:pPr>
      <w:r w:rsidRPr="00B50040">
        <w:rPr>
          <w:color w:val="222222"/>
        </w:rPr>
        <w:t>6</w:t>
      </w:r>
      <w:r w:rsidR="00840984">
        <w:rPr>
          <w:color w:val="222222"/>
        </w:rPr>
        <w:t>3</w:t>
      </w:r>
      <w:r w:rsidRPr="00B50040">
        <w:rPr>
          <w:color w:val="222222"/>
        </w:rPr>
        <w:t>. člen</w:t>
      </w:r>
    </w:p>
    <w:p w14:paraId="67AEBA1F" w14:textId="77777777" w:rsidR="002129B1" w:rsidRDefault="002129B1" w:rsidP="002129B1">
      <w:pPr>
        <w:pStyle w:val="Brezrazmikov"/>
        <w:rPr>
          <w:b/>
          <w:color w:val="222222"/>
        </w:rPr>
      </w:pPr>
      <w:r w:rsidRPr="009B7F24">
        <w:rPr>
          <w:b/>
          <w:color w:val="222222"/>
        </w:rPr>
        <w:t>Dokaz o uspešnosti lova na divje prašiče</w:t>
      </w:r>
    </w:p>
    <w:p w14:paraId="35272781" w14:textId="77777777" w:rsidR="002129B1" w:rsidRDefault="002129B1" w:rsidP="002129B1">
      <w:pPr>
        <w:pStyle w:val="Brezrazmikov"/>
        <w:rPr>
          <w:color w:val="222222"/>
        </w:rPr>
      </w:pPr>
      <w:r>
        <w:rPr>
          <w:color w:val="222222"/>
        </w:rPr>
        <w:t xml:space="preserve">(1) Pri lovu na divje prašiče je uporaba primernih psov še posebej pomembna. Pri tem ima nemški prepeličar kot </w:t>
      </w:r>
      <w:proofErr w:type="spellStart"/>
      <w:r>
        <w:rPr>
          <w:color w:val="222222"/>
        </w:rPr>
        <w:t>šarivec</w:t>
      </w:r>
      <w:proofErr w:type="spellEnd"/>
      <w:r>
        <w:rPr>
          <w:color w:val="222222"/>
        </w:rPr>
        <w:t xml:space="preserve"> eno svojih najpomembnejših nalog.</w:t>
      </w:r>
      <w:r>
        <w:rPr>
          <w:color w:val="222222"/>
        </w:rPr>
        <w:br/>
      </w:r>
    </w:p>
    <w:p w14:paraId="3A235D73" w14:textId="77777777" w:rsidR="002129B1" w:rsidRDefault="002129B1" w:rsidP="002129B1">
      <w:pPr>
        <w:pStyle w:val="Brezrazmikov"/>
        <w:rPr>
          <w:color w:val="222222"/>
        </w:rPr>
      </w:pPr>
      <w:r>
        <w:rPr>
          <w:color w:val="222222"/>
        </w:rPr>
        <w:t xml:space="preserve">(2) Za uspešno delo "pred strelom" na divje prašiče je osnova ravnotežje različnih zasnov (značajska trdnost, ostrost, vzdržljivost, volja do lova). Te zasnove so za ohranjanje visoke splošne delovne sposobnosti pasme izjemnega pomena. Skupaj s praktičnimi izkušnjami in zasnovami se taki psi izkažejo v lovski praksi.  </w:t>
      </w:r>
    </w:p>
    <w:p w14:paraId="79C4D998" w14:textId="77777777" w:rsidR="002129B1" w:rsidRDefault="002129B1" w:rsidP="002129B1">
      <w:pPr>
        <w:pStyle w:val="Brezrazmikov"/>
        <w:rPr>
          <w:color w:val="222222"/>
        </w:rPr>
      </w:pPr>
    </w:p>
    <w:p w14:paraId="0FDC8DBD" w14:textId="77777777" w:rsidR="002129B1" w:rsidRDefault="002129B1" w:rsidP="002129B1">
      <w:pPr>
        <w:pStyle w:val="Brezrazmikov"/>
        <w:rPr>
          <w:color w:val="222222"/>
        </w:rPr>
      </w:pPr>
      <w:r>
        <w:rPr>
          <w:color w:val="222222"/>
        </w:rPr>
        <w:t xml:space="preserve">(3) </w:t>
      </w:r>
      <w:r>
        <w:rPr>
          <w:rStyle w:val="shorttext"/>
          <w:color w:val="222222"/>
        </w:rPr>
        <w:t>Psom, ki zanesljivo delajo pri lovu na divje prašiče</w:t>
      </w:r>
      <w:r>
        <w:rPr>
          <w:color w:val="222222"/>
        </w:rPr>
        <w:t xml:space="preserve">, in se pri tem </w:t>
      </w:r>
      <w:r>
        <w:rPr>
          <w:rStyle w:val="shorttext"/>
          <w:color w:val="222222"/>
        </w:rPr>
        <w:t>še posebej izpostavijo, se lahko dodeli storitvena oznaka "</w:t>
      </w:r>
      <w:r w:rsidRPr="001F5A60">
        <w:rPr>
          <w:rStyle w:val="shorttext"/>
          <w:b/>
          <w:color w:val="222222"/>
        </w:rPr>
        <w:t>S</w:t>
      </w:r>
      <w:r>
        <w:rPr>
          <w:rStyle w:val="shorttext"/>
          <w:color w:val="222222"/>
        </w:rPr>
        <w:t>"</w:t>
      </w:r>
      <w:r>
        <w:rPr>
          <w:color w:val="222222"/>
        </w:rPr>
        <w:t xml:space="preserve">, če </w:t>
      </w:r>
      <w:r w:rsidRPr="00423119">
        <w:rPr>
          <w:color w:val="000000" w:themeColor="text1"/>
        </w:rPr>
        <w:t xml:space="preserve">pes </w:t>
      </w:r>
      <w:r>
        <w:rPr>
          <w:color w:val="000000" w:themeColor="text1"/>
        </w:rPr>
        <w:t>pri</w:t>
      </w:r>
      <w:r w:rsidRPr="00423119">
        <w:rPr>
          <w:color w:val="000000" w:themeColor="text1"/>
        </w:rPr>
        <w:t xml:space="preserve"> praktičnem lov</w:t>
      </w:r>
      <w:r>
        <w:rPr>
          <w:color w:val="000000" w:themeColor="text1"/>
        </w:rPr>
        <w:t>u</w:t>
      </w:r>
      <w:r w:rsidRPr="00423119">
        <w:rPr>
          <w:color w:val="000000" w:themeColor="text1"/>
        </w:rPr>
        <w:t xml:space="preserve"> v naravi </w:t>
      </w:r>
      <w:r>
        <w:rPr>
          <w:color w:val="222222"/>
        </w:rPr>
        <w:t>(vključno z zakonito priznano lovno oboro velikosti 200 ha) dokazano izkaže naslednje storitve:</w:t>
      </w:r>
    </w:p>
    <w:p w14:paraId="1B364655" w14:textId="77777777" w:rsidR="002129B1" w:rsidRDefault="002129B1" w:rsidP="002129B1">
      <w:pPr>
        <w:pStyle w:val="Brezrazmikov"/>
        <w:rPr>
          <w:color w:val="222222"/>
        </w:rPr>
      </w:pPr>
      <w:r>
        <w:rPr>
          <w:color w:val="222222"/>
        </w:rPr>
        <w:lastRenderedPageBreak/>
        <w:t xml:space="preserve">a) Vodnik spusti psa in ga pošlje na teren na katerem šari povsem sam, na tem </w:t>
      </w:r>
    </w:p>
    <w:p w14:paraId="0C34E6FA" w14:textId="77777777" w:rsidR="002129B1" w:rsidRDefault="002129B1" w:rsidP="002129B1">
      <w:pPr>
        <w:pStyle w:val="Brezrazmikov"/>
        <w:rPr>
          <w:color w:val="222222"/>
        </w:rPr>
      </w:pPr>
      <w:r>
        <w:rPr>
          <w:color w:val="222222"/>
        </w:rPr>
        <w:t xml:space="preserve">    območju ne smejo delati nobeni drugi psi, niti gonjači se ne uporabljajo. Teren, na </w:t>
      </w:r>
    </w:p>
    <w:p w14:paraId="648DABDB" w14:textId="77777777" w:rsidR="002129B1" w:rsidRDefault="002129B1" w:rsidP="002129B1">
      <w:pPr>
        <w:pStyle w:val="Brezrazmikov"/>
        <w:rPr>
          <w:color w:val="222222"/>
        </w:rPr>
      </w:pPr>
      <w:r>
        <w:rPr>
          <w:color w:val="222222"/>
        </w:rPr>
        <w:t xml:space="preserve">    katerem mora pes najti divjega prašiča, mora izpolnjevati zahteve za šarjenje na </w:t>
      </w:r>
    </w:p>
    <w:p w14:paraId="2A06E2C0" w14:textId="77777777" w:rsidR="002129B1" w:rsidRDefault="002129B1" w:rsidP="002129B1">
      <w:pPr>
        <w:pStyle w:val="Brezrazmikov"/>
        <w:rPr>
          <w:color w:val="222222"/>
        </w:rPr>
      </w:pPr>
      <w:r>
        <w:rPr>
          <w:color w:val="222222"/>
        </w:rPr>
        <w:t xml:space="preserve">    uporabnostni preizkušnji UP.</w:t>
      </w:r>
    </w:p>
    <w:p w14:paraId="6535B2B2" w14:textId="77777777" w:rsidR="002129B1" w:rsidRDefault="002129B1" w:rsidP="002129B1">
      <w:pPr>
        <w:pStyle w:val="Brezrazmikov"/>
        <w:rPr>
          <w:color w:val="222222"/>
        </w:rPr>
      </w:pPr>
    </w:p>
    <w:p w14:paraId="5815336D" w14:textId="77777777" w:rsidR="002129B1" w:rsidRDefault="002129B1" w:rsidP="002129B1">
      <w:pPr>
        <w:pStyle w:val="Brezrazmikov"/>
        <w:rPr>
          <w:color w:val="222222"/>
        </w:rPr>
      </w:pPr>
      <w:r>
        <w:rPr>
          <w:color w:val="222222"/>
        </w:rPr>
        <w:t xml:space="preserve">b) Pes mora najti divje prašiče, jih napasti in pregnati ali izgnati in goniti posamezne </w:t>
      </w:r>
    </w:p>
    <w:p w14:paraId="4062B17E" w14:textId="77777777" w:rsidR="002129B1" w:rsidRDefault="002129B1" w:rsidP="002129B1">
      <w:pPr>
        <w:pStyle w:val="Brezrazmikov"/>
        <w:rPr>
          <w:color w:val="222222"/>
        </w:rPr>
      </w:pPr>
      <w:r>
        <w:rPr>
          <w:color w:val="222222"/>
        </w:rPr>
        <w:t xml:space="preserve">    kose tako vztrajno, dokler ne zapustijo svojega stanišča. Če svinj ne more izgnati </w:t>
      </w:r>
    </w:p>
    <w:p w14:paraId="254000E6" w14:textId="77777777" w:rsidR="002129B1" w:rsidRDefault="002129B1" w:rsidP="002129B1">
      <w:pPr>
        <w:pStyle w:val="Brezrazmikov"/>
        <w:rPr>
          <w:color w:val="222222"/>
        </w:rPr>
      </w:pPr>
      <w:r>
        <w:rPr>
          <w:color w:val="222222"/>
        </w:rPr>
        <w:t xml:space="preserve">    in goniti, jih mora pes držati in oblajati (vsaj 10 minut).</w:t>
      </w:r>
      <w:r>
        <w:rPr>
          <w:color w:val="222222"/>
        </w:rPr>
        <w:br/>
      </w:r>
    </w:p>
    <w:p w14:paraId="236F2E08" w14:textId="77777777" w:rsidR="002129B1" w:rsidRDefault="002129B1" w:rsidP="002129B1">
      <w:pPr>
        <w:pStyle w:val="Brezrazmikov"/>
        <w:rPr>
          <w:color w:val="222222"/>
        </w:rPr>
      </w:pPr>
      <w:r w:rsidRPr="00DB68E6">
        <w:rPr>
          <w:color w:val="222222"/>
        </w:rPr>
        <w:t>c</w:t>
      </w:r>
      <w:r>
        <w:rPr>
          <w:color w:val="222222"/>
        </w:rPr>
        <w:t xml:space="preserve">) Pes lahko divje prašiče zapusti le za krajši čas, kadar gre za močne posamezne </w:t>
      </w:r>
    </w:p>
    <w:p w14:paraId="7B459E67" w14:textId="77777777" w:rsidR="002129B1" w:rsidRDefault="002129B1" w:rsidP="002129B1">
      <w:pPr>
        <w:pStyle w:val="Brezrazmikov"/>
        <w:rPr>
          <w:color w:val="222222"/>
        </w:rPr>
      </w:pPr>
      <w:r>
        <w:rPr>
          <w:color w:val="222222"/>
        </w:rPr>
        <w:t xml:space="preserve">    kose, ki se nikakor ne premaknejo, lahko pes takrat poišče kontakt s svojim </w:t>
      </w:r>
    </w:p>
    <w:p w14:paraId="38DAC9C8" w14:textId="77777777" w:rsidR="002129B1" w:rsidRDefault="002129B1" w:rsidP="002129B1">
      <w:pPr>
        <w:pStyle w:val="Brezrazmikov"/>
        <w:rPr>
          <w:color w:val="222222"/>
        </w:rPr>
      </w:pPr>
      <w:r>
        <w:rPr>
          <w:color w:val="222222"/>
        </w:rPr>
        <w:t xml:space="preserve">    vodnikom ki mu da spodbudo in po stiku z njim se takoj vrne in še naprej vztrajno </w:t>
      </w:r>
    </w:p>
    <w:p w14:paraId="3C7BDAF1" w14:textId="77777777" w:rsidR="002129B1" w:rsidRDefault="002129B1" w:rsidP="002129B1">
      <w:pPr>
        <w:pStyle w:val="Brezrazmikov"/>
        <w:rPr>
          <w:color w:val="222222"/>
        </w:rPr>
      </w:pPr>
      <w:r>
        <w:rPr>
          <w:color w:val="222222"/>
        </w:rPr>
        <w:t xml:space="preserve">    laja. Če pes, kljub vztrajnemu </w:t>
      </w:r>
      <w:proofErr w:type="spellStart"/>
      <w:r>
        <w:rPr>
          <w:color w:val="222222"/>
        </w:rPr>
        <w:t>oblajanju</w:t>
      </w:r>
      <w:proofErr w:type="spellEnd"/>
      <w:r>
        <w:rPr>
          <w:color w:val="222222"/>
        </w:rPr>
        <w:t xml:space="preserve"> in napadanju, svinj ne more pregnati, lahko </w:t>
      </w:r>
    </w:p>
    <w:p w14:paraId="768B2EDB" w14:textId="77777777" w:rsidR="002129B1" w:rsidRDefault="002129B1" w:rsidP="002129B1">
      <w:pPr>
        <w:pStyle w:val="Brezrazmikov"/>
        <w:rPr>
          <w:color w:val="222222"/>
        </w:rPr>
      </w:pPr>
      <w:r>
        <w:rPr>
          <w:color w:val="222222"/>
        </w:rPr>
        <w:t xml:space="preserve">    vodnik gre na mesto, kjer pes oblajava da ga podpre v njegovem prizadevanju. </w:t>
      </w:r>
    </w:p>
    <w:p w14:paraId="5491898F" w14:textId="77777777" w:rsidR="002129B1" w:rsidRDefault="002129B1" w:rsidP="002129B1">
      <w:pPr>
        <w:pStyle w:val="Brezrazmikov"/>
        <w:rPr>
          <w:color w:val="222222"/>
        </w:rPr>
      </w:pPr>
      <w:r>
        <w:rPr>
          <w:color w:val="222222"/>
        </w:rPr>
        <w:t xml:space="preserve">    Pes mora nato z zanosom napasti svinje in jih goniti izven njihovega stanišča.</w:t>
      </w:r>
    </w:p>
    <w:p w14:paraId="6E57127B" w14:textId="77777777" w:rsidR="002129B1" w:rsidRDefault="002129B1" w:rsidP="002129B1">
      <w:pPr>
        <w:pStyle w:val="Brezrazmikov"/>
        <w:rPr>
          <w:color w:val="222222"/>
        </w:rPr>
      </w:pPr>
    </w:p>
    <w:p w14:paraId="1D6CE93A" w14:textId="77777777" w:rsidR="002129B1" w:rsidRDefault="002129B1" w:rsidP="002129B1">
      <w:pPr>
        <w:pStyle w:val="Brezrazmikov"/>
        <w:rPr>
          <w:color w:val="222222"/>
        </w:rPr>
      </w:pPr>
      <w:r>
        <w:rPr>
          <w:color w:val="222222"/>
        </w:rPr>
        <w:t xml:space="preserve">d) Oznaka uspešnosti se ne sme dodeliti, če se delo opravi samo na mladičih (brez </w:t>
      </w:r>
    </w:p>
    <w:p w14:paraId="763C2950" w14:textId="77777777" w:rsidR="002129B1" w:rsidRDefault="002129B1" w:rsidP="002129B1">
      <w:pPr>
        <w:pStyle w:val="Brezrazmikov"/>
        <w:rPr>
          <w:color w:val="222222"/>
        </w:rPr>
      </w:pPr>
      <w:r>
        <w:rPr>
          <w:color w:val="222222"/>
        </w:rPr>
        <w:t xml:space="preserve">    svinje), ki so šibkejši od psa (pod 20 kg).</w:t>
      </w:r>
    </w:p>
    <w:p w14:paraId="7D09DAB2" w14:textId="77777777" w:rsidR="002129B1" w:rsidRDefault="002129B1" w:rsidP="002129B1">
      <w:pPr>
        <w:pStyle w:val="Brezrazmikov"/>
        <w:rPr>
          <w:color w:val="222222"/>
        </w:rPr>
      </w:pPr>
    </w:p>
    <w:p w14:paraId="7E17C995" w14:textId="77777777" w:rsidR="002129B1" w:rsidRDefault="002129B1" w:rsidP="002129B1">
      <w:pPr>
        <w:pStyle w:val="Brezrazmikov"/>
        <w:rPr>
          <w:color w:val="222222"/>
        </w:rPr>
      </w:pPr>
      <w:r>
        <w:rPr>
          <w:color w:val="222222"/>
        </w:rPr>
        <w:t xml:space="preserve">(4) Delo morata potrditi vsaj dva lovca, od katerih mora biti eden aktivni sodnik za delo </w:t>
      </w:r>
      <w:proofErr w:type="spellStart"/>
      <w:r>
        <w:rPr>
          <w:color w:val="222222"/>
        </w:rPr>
        <w:t>šarivcev</w:t>
      </w:r>
      <w:proofErr w:type="spellEnd"/>
      <w:r>
        <w:rPr>
          <w:color w:val="222222"/>
        </w:rPr>
        <w:t xml:space="preserve">, ki nista lastnika niti vzreditelja psa niti družinska člana vodnika psa. </w:t>
      </w:r>
      <w:r>
        <w:rPr>
          <w:color w:val="222222"/>
        </w:rPr>
        <w:br/>
      </w:r>
    </w:p>
    <w:p w14:paraId="719D611F" w14:textId="7E5D31D0" w:rsidR="002129B1" w:rsidRPr="00B50040" w:rsidRDefault="002129B1" w:rsidP="002129B1">
      <w:pPr>
        <w:pStyle w:val="Brezrazmikov"/>
        <w:jc w:val="center"/>
        <w:rPr>
          <w:color w:val="222222"/>
        </w:rPr>
      </w:pPr>
      <w:r w:rsidRPr="00B50040">
        <w:rPr>
          <w:color w:val="222222"/>
        </w:rPr>
        <w:t>6</w:t>
      </w:r>
      <w:r w:rsidR="00840984">
        <w:rPr>
          <w:color w:val="222222"/>
        </w:rPr>
        <w:t>4</w:t>
      </w:r>
      <w:r w:rsidRPr="00B50040">
        <w:rPr>
          <w:color w:val="222222"/>
        </w:rPr>
        <w:t>. člen</w:t>
      </w:r>
    </w:p>
    <w:p w14:paraId="3DA3D62D" w14:textId="77777777" w:rsidR="002129B1" w:rsidRDefault="002129B1" w:rsidP="002129B1">
      <w:pPr>
        <w:pStyle w:val="Brezrazmikov"/>
        <w:rPr>
          <w:b/>
          <w:color w:val="222222"/>
        </w:rPr>
      </w:pPr>
      <w:r>
        <w:rPr>
          <w:b/>
          <w:color w:val="222222"/>
        </w:rPr>
        <w:t>Znak uspešnosti - P</w:t>
      </w:r>
      <w:r w:rsidRPr="00962807">
        <w:rPr>
          <w:b/>
          <w:color w:val="222222"/>
        </w:rPr>
        <w:t>reizkuš</w:t>
      </w:r>
      <w:r>
        <w:rPr>
          <w:b/>
          <w:color w:val="222222"/>
        </w:rPr>
        <w:t>en</w:t>
      </w:r>
      <w:r w:rsidRPr="00962807">
        <w:rPr>
          <w:b/>
          <w:color w:val="222222"/>
        </w:rPr>
        <w:t xml:space="preserve"> z dokazom ostrosti do </w:t>
      </w:r>
      <w:r>
        <w:rPr>
          <w:b/>
          <w:color w:val="222222"/>
        </w:rPr>
        <w:t>plenilcev</w:t>
      </w:r>
    </w:p>
    <w:p w14:paraId="515C5630" w14:textId="77777777" w:rsidR="002129B1" w:rsidRDefault="002129B1" w:rsidP="002129B1">
      <w:pPr>
        <w:pStyle w:val="Brezrazmikov"/>
        <w:rPr>
          <w:b/>
          <w:color w:val="222222"/>
        </w:rPr>
      </w:pPr>
      <w:r>
        <w:rPr>
          <w:color w:val="222222"/>
        </w:rPr>
        <w:t xml:space="preserve">(1) Pooblaščeno pokončevanje plenilcev, (podivjane mačke v lovišču, lisice in rakuna) je v kontekstu lovske zaščite prva naloga lovca s strelnim orožjem. Če lovski pes zgrabi plenilca in ga takoj pokonča še predno ga lahko vodnik ali drug lovec ustreli, je to </w:t>
      </w:r>
      <w:r>
        <w:rPr>
          <w:rStyle w:val="shorttext"/>
          <w:color w:val="222222"/>
        </w:rPr>
        <w:t>poštena lovska praksa</w:t>
      </w:r>
      <w:r>
        <w:rPr>
          <w:color w:val="222222"/>
        </w:rPr>
        <w:t>.</w:t>
      </w:r>
    </w:p>
    <w:p w14:paraId="5E63411C" w14:textId="77777777" w:rsidR="002129B1" w:rsidRDefault="002129B1" w:rsidP="002129B1">
      <w:pPr>
        <w:pStyle w:val="Brezrazmikov"/>
        <w:rPr>
          <w:b/>
          <w:color w:val="222222"/>
        </w:rPr>
      </w:pPr>
    </w:p>
    <w:p w14:paraId="20C5A890" w14:textId="77777777" w:rsidR="002129B1" w:rsidRDefault="002129B1" w:rsidP="002129B1">
      <w:pPr>
        <w:pStyle w:val="Brezrazmikov"/>
        <w:rPr>
          <w:color w:val="222222"/>
        </w:rPr>
      </w:pPr>
      <w:r>
        <w:rPr>
          <w:color w:val="222222"/>
        </w:rPr>
        <w:t>(2) Če je to samostojno delo psa zanesljivo potrjeno, se temu psu dodeli oznako uspešnosti "</w:t>
      </w:r>
      <w:r w:rsidRPr="00F36794">
        <w:rPr>
          <w:color w:val="222222"/>
        </w:rPr>
        <w:t>preizkuš</w:t>
      </w:r>
      <w:r>
        <w:rPr>
          <w:color w:val="222222"/>
        </w:rPr>
        <w:t>en</w:t>
      </w:r>
      <w:r w:rsidRPr="00F36794">
        <w:rPr>
          <w:color w:val="222222"/>
        </w:rPr>
        <w:t xml:space="preserve"> z dokazom ostrosti do </w:t>
      </w:r>
      <w:r>
        <w:rPr>
          <w:color w:val="222222"/>
        </w:rPr>
        <w:t xml:space="preserve">plenilcev" </w:t>
      </w:r>
      <w:r w:rsidRPr="00B064F6">
        <w:rPr>
          <w:b/>
          <w:color w:val="222222"/>
        </w:rPr>
        <w:t>/</w:t>
      </w:r>
      <w:r>
        <w:rPr>
          <w:color w:val="222222"/>
        </w:rPr>
        <w:t xml:space="preserve"> (</w:t>
      </w:r>
      <w:r w:rsidRPr="006E3083">
        <w:t>"</w:t>
      </w:r>
      <w:proofErr w:type="spellStart"/>
      <w:r w:rsidRPr="006E3083">
        <w:t>Härtenachweis</w:t>
      </w:r>
      <w:proofErr w:type="spellEnd"/>
      <w:r w:rsidRPr="006E3083">
        <w:t>"</w:t>
      </w:r>
      <w:r>
        <w:t>)</w:t>
      </w:r>
      <w:r>
        <w:rPr>
          <w:sz w:val="20"/>
          <w:szCs w:val="20"/>
        </w:rPr>
        <w:t>.</w:t>
      </w:r>
    </w:p>
    <w:p w14:paraId="59E06A89" w14:textId="77777777" w:rsidR="002129B1" w:rsidRDefault="002129B1" w:rsidP="002129B1">
      <w:pPr>
        <w:pStyle w:val="Brezrazmikov"/>
        <w:rPr>
          <w:color w:val="222222"/>
        </w:rPr>
      </w:pPr>
    </w:p>
    <w:p w14:paraId="1163FBE3" w14:textId="77777777" w:rsidR="002129B1" w:rsidRDefault="002129B1" w:rsidP="002129B1">
      <w:pPr>
        <w:pStyle w:val="Brezrazmikov"/>
        <w:rPr>
          <w:color w:val="222222"/>
        </w:rPr>
      </w:pPr>
      <w:r>
        <w:rPr>
          <w:color w:val="222222"/>
        </w:rPr>
        <w:t xml:space="preserve">Delo morata potrditi vsaj dva lovca, od katerih mora biti eden aktivni sodnik za delo </w:t>
      </w:r>
      <w:proofErr w:type="spellStart"/>
      <w:r>
        <w:rPr>
          <w:color w:val="222222"/>
        </w:rPr>
        <w:t>šarivcev</w:t>
      </w:r>
      <w:proofErr w:type="spellEnd"/>
      <w:r>
        <w:rPr>
          <w:color w:val="222222"/>
        </w:rPr>
        <w:t xml:space="preserve">, ki nista lastnika niti vzreditelja psa niti družinska člana vodnika psa. </w:t>
      </w:r>
    </w:p>
    <w:p w14:paraId="43C2FF71" w14:textId="77777777" w:rsidR="002129B1" w:rsidRDefault="002129B1" w:rsidP="002129B1">
      <w:pPr>
        <w:pStyle w:val="Brezrazmikov"/>
        <w:rPr>
          <w:color w:val="222222"/>
        </w:rPr>
      </w:pPr>
    </w:p>
    <w:p w14:paraId="2ACE72EF" w14:textId="1C6BE377" w:rsidR="002129B1" w:rsidRPr="00B50040" w:rsidRDefault="002129B1" w:rsidP="002129B1">
      <w:pPr>
        <w:pStyle w:val="Brezrazmikov"/>
        <w:jc w:val="center"/>
        <w:rPr>
          <w:color w:val="222222"/>
        </w:rPr>
      </w:pPr>
      <w:r w:rsidRPr="00B50040">
        <w:rPr>
          <w:color w:val="222222"/>
        </w:rPr>
        <w:t>6</w:t>
      </w:r>
      <w:r w:rsidR="00840984">
        <w:rPr>
          <w:color w:val="222222"/>
        </w:rPr>
        <w:t>5</w:t>
      </w:r>
      <w:r w:rsidRPr="00B50040">
        <w:rPr>
          <w:color w:val="222222"/>
        </w:rPr>
        <w:t>. člen</w:t>
      </w:r>
    </w:p>
    <w:p w14:paraId="4D1C0F58" w14:textId="77777777" w:rsidR="002129B1" w:rsidRDefault="002129B1" w:rsidP="002129B1">
      <w:pPr>
        <w:pStyle w:val="Brezrazmikov"/>
        <w:rPr>
          <w:b/>
          <w:color w:val="222222"/>
        </w:rPr>
      </w:pPr>
      <w:r w:rsidRPr="00F35068">
        <w:rPr>
          <w:b/>
          <w:color w:val="222222"/>
        </w:rPr>
        <w:t xml:space="preserve">Storitveni znaki uspešnosti </w:t>
      </w:r>
      <w:r>
        <w:rPr>
          <w:b/>
          <w:color w:val="222222"/>
        </w:rPr>
        <w:t xml:space="preserve"> (</w:t>
      </w:r>
      <w:r w:rsidRPr="00F35068">
        <w:rPr>
          <w:b/>
          <w:color w:val="222222"/>
        </w:rPr>
        <w:t>VDW</w:t>
      </w:r>
      <w:r>
        <w:rPr>
          <w:b/>
          <w:color w:val="222222"/>
        </w:rPr>
        <w:t>)</w:t>
      </w:r>
    </w:p>
    <w:p w14:paraId="4885789D" w14:textId="77777777" w:rsidR="002129B1" w:rsidRDefault="002129B1" w:rsidP="002129B1">
      <w:pPr>
        <w:pStyle w:val="Brezrazmikov"/>
        <w:rPr>
          <w:color w:val="222222"/>
        </w:rPr>
      </w:pPr>
      <w:r>
        <w:rPr>
          <w:color w:val="222222"/>
        </w:rPr>
        <w:t xml:space="preserve">Vzrejna komisija za </w:t>
      </w:r>
      <w:proofErr w:type="spellStart"/>
      <w:r>
        <w:rPr>
          <w:color w:val="222222"/>
        </w:rPr>
        <w:t>šarivce</w:t>
      </w:r>
      <w:proofErr w:type="spellEnd"/>
      <w:r>
        <w:rPr>
          <w:color w:val="222222"/>
        </w:rPr>
        <w:t xml:space="preserve"> in vodne pse podeljuje psom ki so vpisani v rodovno knjigo za njihove ugotovljene  vzrejne  in uporabne vrednosti naslednje storitvene oznake v skladu s predpisi pravilnika za preizkušanje ali izkazane v praktičnem lovu. </w:t>
      </w:r>
    </w:p>
    <w:p w14:paraId="2643C1CE" w14:textId="77777777" w:rsidR="00D57E5C" w:rsidRDefault="00D57E5C" w:rsidP="002129B1">
      <w:pPr>
        <w:pStyle w:val="Brezrazmikov"/>
        <w:rPr>
          <w:color w:val="222222"/>
        </w:rPr>
      </w:pPr>
    </w:p>
    <w:p w14:paraId="4370EA1D" w14:textId="77777777" w:rsidR="002129B1" w:rsidRDefault="002129B1" w:rsidP="002129B1">
      <w:pPr>
        <w:pStyle w:val="Brezrazmikov"/>
        <w:rPr>
          <w:color w:val="222222"/>
        </w:rPr>
      </w:pPr>
    </w:p>
    <w:p w14:paraId="5DD23486" w14:textId="77777777" w:rsidR="002129B1" w:rsidRDefault="002129B1" w:rsidP="002129B1">
      <w:pPr>
        <w:pStyle w:val="Brezrazmikov"/>
        <w:rPr>
          <w:color w:val="222222"/>
        </w:rPr>
      </w:pPr>
    </w:p>
    <w:p w14:paraId="6435D849" w14:textId="77777777" w:rsidR="002129B1" w:rsidRDefault="002129B1" w:rsidP="002129B1">
      <w:pPr>
        <w:pStyle w:val="Brezrazmikov"/>
        <w:rPr>
          <w:color w:val="222222"/>
        </w:rPr>
      </w:pPr>
      <w:r>
        <w:rPr>
          <w:color w:val="222222"/>
        </w:rPr>
        <w:t xml:space="preserve">(1)  </w:t>
      </w:r>
      <w:r w:rsidRPr="009B7D0C">
        <w:rPr>
          <w:b/>
          <w:color w:val="222222"/>
        </w:rPr>
        <w:t>\</w:t>
      </w:r>
      <w:r>
        <w:rPr>
          <w:color w:val="222222"/>
        </w:rPr>
        <w:t xml:space="preserve">  SPL (črtica za </w:t>
      </w:r>
      <w:proofErr w:type="spellStart"/>
      <w:r>
        <w:rPr>
          <w:color w:val="222222"/>
        </w:rPr>
        <w:t>sledoglasnost</w:t>
      </w:r>
      <w:proofErr w:type="spellEnd"/>
      <w:r>
        <w:rPr>
          <w:color w:val="222222"/>
        </w:rPr>
        <w:t xml:space="preserve">) za </w:t>
      </w:r>
      <w:proofErr w:type="spellStart"/>
      <w:r>
        <w:rPr>
          <w:color w:val="222222"/>
        </w:rPr>
        <w:t>sledoglasno</w:t>
      </w:r>
      <w:proofErr w:type="spellEnd"/>
      <w:r>
        <w:rPr>
          <w:color w:val="222222"/>
        </w:rPr>
        <w:t xml:space="preserve"> gonjo na sledi zajca z minimalno </w:t>
      </w:r>
    </w:p>
    <w:p w14:paraId="00B76009" w14:textId="16F9FB66" w:rsidR="002129B1" w:rsidRDefault="002129B1" w:rsidP="002129B1">
      <w:pPr>
        <w:pStyle w:val="Brezrazmikov"/>
        <w:rPr>
          <w:color w:val="222222"/>
        </w:rPr>
      </w:pPr>
      <w:r>
        <w:rPr>
          <w:b/>
          <w:color w:val="222222"/>
        </w:rPr>
        <w:t xml:space="preserve">         </w:t>
      </w:r>
      <w:r>
        <w:rPr>
          <w:color w:val="222222"/>
        </w:rPr>
        <w:t>oceno, prav dobro (3) v skladu z 1</w:t>
      </w:r>
      <w:r w:rsidR="007C2043">
        <w:rPr>
          <w:color w:val="222222"/>
        </w:rPr>
        <w:t>8</w:t>
      </w:r>
      <w:r>
        <w:rPr>
          <w:color w:val="222222"/>
        </w:rPr>
        <w:t>. in 3</w:t>
      </w:r>
      <w:r w:rsidR="007C2043">
        <w:rPr>
          <w:color w:val="222222"/>
        </w:rPr>
        <w:t>0</w:t>
      </w:r>
      <w:r>
        <w:rPr>
          <w:color w:val="222222"/>
        </w:rPr>
        <w:t>. členom tega pravilnika.</w:t>
      </w:r>
      <w:r>
        <w:rPr>
          <w:color w:val="222222"/>
        </w:rPr>
        <w:br/>
      </w:r>
    </w:p>
    <w:p w14:paraId="15EBE1E2" w14:textId="77777777" w:rsidR="002129B1" w:rsidRDefault="002129B1" w:rsidP="002129B1">
      <w:pPr>
        <w:pStyle w:val="Brezrazmikov"/>
        <w:rPr>
          <w:color w:val="222222"/>
        </w:rPr>
      </w:pPr>
      <w:r>
        <w:rPr>
          <w:color w:val="222222"/>
        </w:rPr>
        <w:t xml:space="preserve">(2)  </w:t>
      </w:r>
      <w:r w:rsidRPr="003B36E9">
        <w:rPr>
          <w:b/>
          <w:color w:val="222222"/>
        </w:rPr>
        <w:t>–</w:t>
      </w:r>
      <w:r>
        <w:rPr>
          <w:color w:val="222222"/>
        </w:rPr>
        <w:t xml:space="preserve"> TVB (črtica za </w:t>
      </w:r>
      <w:proofErr w:type="spellStart"/>
      <w:r>
        <w:rPr>
          <w:color w:val="222222"/>
        </w:rPr>
        <w:t>oblajanje</w:t>
      </w:r>
      <w:proofErr w:type="spellEnd"/>
      <w:r>
        <w:rPr>
          <w:color w:val="222222"/>
        </w:rPr>
        <w:t xml:space="preserve">) za </w:t>
      </w:r>
      <w:proofErr w:type="spellStart"/>
      <w:r>
        <w:rPr>
          <w:color w:val="222222"/>
        </w:rPr>
        <w:t>o</w:t>
      </w:r>
      <w:r w:rsidRPr="009B7D0C">
        <w:rPr>
          <w:color w:val="222222"/>
        </w:rPr>
        <w:t>blajanje</w:t>
      </w:r>
      <w:proofErr w:type="spellEnd"/>
      <w:r w:rsidRPr="009B7D0C">
        <w:rPr>
          <w:color w:val="222222"/>
        </w:rPr>
        <w:t xml:space="preserve"> mrtve </w:t>
      </w:r>
      <w:r w:rsidRPr="00B064F6">
        <w:rPr>
          <w:color w:val="222222"/>
        </w:rPr>
        <w:t>parkljaste divjadi</w:t>
      </w:r>
      <w:r>
        <w:rPr>
          <w:b/>
          <w:color w:val="222222"/>
        </w:rPr>
        <w:t xml:space="preserve"> </w:t>
      </w:r>
      <w:r>
        <w:rPr>
          <w:color w:val="222222"/>
        </w:rPr>
        <w:t xml:space="preserve">na UP z </w:t>
      </w:r>
    </w:p>
    <w:p w14:paraId="15455FD1" w14:textId="7809C06E" w:rsidR="002129B1" w:rsidRDefault="002129B1" w:rsidP="002129B1">
      <w:pPr>
        <w:pStyle w:val="Brezrazmikov"/>
        <w:rPr>
          <w:color w:val="222222"/>
        </w:rPr>
      </w:pPr>
      <w:r>
        <w:rPr>
          <w:color w:val="222222"/>
        </w:rPr>
        <w:t xml:space="preserve">         minimalno oceno, prav dobro (3) v skladu z 5</w:t>
      </w:r>
      <w:r w:rsidR="007C2043">
        <w:rPr>
          <w:color w:val="222222"/>
        </w:rPr>
        <w:t>0</w:t>
      </w:r>
      <w:r>
        <w:rPr>
          <w:color w:val="222222"/>
        </w:rPr>
        <w:t xml:space="preserve">. členom tega pravilnika. </w:t>
      </w:r>
      <w:r>
        <w:rPr>
          <w:color w:val="222222"/>
        </w:rPr>
        <w:br/>
      </w:r>
    </w:p>
    <w:p w14:paraId="21798332" w14:textId="77777777" w:rsidR="002129B1" w:rsidRDefault="002129B1" w:rsidP="002129B1">
      <w:pPr>
        <w:pStyle w:val="Brezrazmikov"/>
        <w:rPr>
          <w:color w:val="222222"/>
        </w:rPr>
      </w:pPr>
      <w:r>
        <w:rPr>
          <w:color w:val="222222"/>
        </w:rPr>
        <w:t xml:space="preserve">(3)  </w:t>
      </w:r>
      <w:r w:rsidRPr="00B064F6">
        <w:rPr>
          <w:b/>
          <w:color w:val="222222"/>
        </w:rPr>
        <w:t xml:space="preserve">I </w:t>
      </w:r>
      <w:r>
        <w:rPr>
          <w:b/>
          <w:color w:val="222222"/>
        </w:rPr>
        <w:t xml:space="preserve"> </w:t>
      </w:r>
      <w:r w:rsidRPr="00C2451B">
        <w:rPr>
          <w:color w:val="222222"/>
        </w:rPr>
        <w:t>TVW</w:t>
      </w:r>
      <w:r>
        <w:rPr>
          <w:color w:val="222222"/>
        </w:rPr>
        <w:t xml:space="preserve"> (črtica za </w:t>
      </w:r>
      <w:proofErr w:type="spellStart"/>
      <w:r>
        <w:rPr>
          <w:color w:val="222222"/>
        </w:rPr>
        <w:t>pokazanje</w:t>
      </w:r>
      <w:proofErr w:type="spellEnd"/>
      <w:r>
        <w:rPr>
          <w:color w:val="222222"/>
        </w:rPr>
        <w:t xml:space="preserve">) za </w:t>
      </w:r>
      <w:proofErr w:type="spellStart"/>
      <w:r w:rsidRPr="00B064F6">
        <w:rPr>
          <w:color w:val="222222"/>
        </w:rPr>
        <w:t>pokazanje</w:t>
      </w:r>
      <w:proofErr w:type="spellEnd"/>
      <w:r w:rsidRPr="00B064F6">
        <w:rPr>
          <w:color w:val="222222"/>
        </w:rPr>
        <w:t xml:space="preserve"> mrtve </w:t>
      </w:r>
      <w:r>
        <w:rPr>
          <w:color w:val="222222"/>
        </w:rPr>
        <w:t xml:space="preserve">parkljaste </w:t>
      </w:r>
      <w:r w:rsidRPr="00B064F6">
        <w:rPr>
          <w:color w:val="222222"/>
        </w:rPr>
        <w:t>divjadi</w:t>
      </w:r>
      <w:r>
        <w:rPr>
          <w:b/>
          <w:color w:val="222222"/>
        </w:rPr>
        <w:t xml:space="preserve"> </w:t>
      </w:r>
      <w:r>
        <w:rPr>
          <w:color w:val="222222"/>
        </w:rPr>
        <w:t xml:space="preserve">na UP z </w:t>
      </w:r>
    </w:p>
    <w:p w14:paraId="4DAAE214" w14:textId="07178EE7" w:rsidR="002129B1" w:rsidRDefault="002129B1" w:rsidP="002129B1">
      <w:pPr>
        <w:pStyle w:val="Brezrazmikov"/>
        <w:rPr>
          <w:color w:val="222222"/>
        </w:rPr>
      </w:pPr>
      <w:r>
        <w:rPr>
          <w:color w:val="222222"/>
        </w:rPr>
        <w:lastRenderedPageBreak/>
        <w:t xml:space="preserve">         najnižjo oceno, prav dobro (3) v skladu z 5</w:t>
      </w:r>
      <w:r w:rsidR="007C2043">
        <w:rPr>
          <w:color w:val="222222"/>
        </w:rPr>
        <w:t>0</w:t>
      </w:r>
      <w:r>
        <w:rPr>
          <w:color w:val="222222"/>
        </w:rPr>
        <w:t>. členom tega pravilnika.</w:t>
      </w:r>
    </w:p>
    <w:p w14:paraId="2FAFF158" w14:textId="77777777" w:rsidR="002129B1" w:rsidRDefault="002129B1" w:rsidP="002129B1">
      <w:pPr>
        <w:pStyle w:val="Brezrazmikov"/>
        <w:rPr>
          <w:color w:val="222222"/>
        </w:rPr>
      </w:pPr>
      <w:r>
        <w:rPr>
          <w:color w:val="222222"/>
        </w:rPr>
        <w:t xml:space="preserve">(4)  </w:t>
      </w:r>
      <w:r w:rsidRPr="00B064F6">
        <w:rPr>
          <w:b/>
          <w:color w:val="222222"/>
        </w:rPr>
        <w:t>/</w:t>
      </w:r>
      <w:r>
        <w:rPr>
          <w:color w:val="222222"/>
        </w:rPr>
        <w:t xml:space="preserve">  HN (črtica za ostrost) za </w:t>
      </w:r>
      <w:proofErr w:type="spellStart"/>
      <w:r>
        <w:rPr>
          <w:color w:val="222222"/>
        </w:rPr>
        <w:t>samostojo</w:t>
      </w:r>
      <w:proofErr w:type="spellEnd"/>
      <w:r>
        <w:rPr>
          <w:color w:val="222222"/>
        </w:rPr>
        <w:t xml:space="preserve"> pokončevanje branečega plenilca pri </w:t>
      </w:r>
    </w:p>
    <w:p w14:paraId="0BCA977C" w14:textId="77777777" w:rsidR="002129B1" w:rsidRDefault="002129B1" w:rsidP="002129B1">
      <w:pPr>
        <w:pStyle w:val="Brezrazmikov"/>
        <w:rPr>
          <w:color w:val="222222"/>
        </w:rPr>
      </w:pPr>
      <w:r>
        <w:rPr>
          <w:color w:val="222222"/>
        </w:rPr>
        <w:t xml:space="preserve">         praktični lovski uporabi, "</w:t>
      </w:r>
      <w:r w:rsidRPr="00F36794">
        <w:rPr>
          <w:color w:val="222222"/>
        </w:rPr>
        <w:t>preizkuš</w:t>
      </w:r>
      <w:r>
        <w:rPr>
          <w:color w:val="222222"/>
        </w:rPr>
        <w:t>en</w:t>
      </w:r>
      <w:r w:rsidRPr="00F36794">
        <w:rPr>
          <w:color w:val="222222"/>
        </w:rPr>
        <w:t xml:space="preserve"> z dokazom ostrosti do </w:t>
      </w:r>
      <w:r>
        <w:rPr>
          <w:color w:val="222222"/>
        </w:rPr>
        <w:t xml:space="preserve">plenilcev" </w:t>
      </w:r>
    </w:p>
    <w:p w14:paraId="762233B4" w14:textId="69B7F313" w:rsidR="002129B1" w:rsidRDefault="002129B1" w:rsidP="002129B1">
      <w:pPr>
        <w:pStyle w:val="Brezrazmikov"/>
        <w:rPr>
          <w:color w:val="222222"/>
        </w:rPr>
      </w:pPr>
      <w:r>
        <w:rPr>
          <w:color w:val="222222"/>
        </w:rPr>
        <w:t xml:space="preserve">         (</w:t>
      </w:r>
      <w:proofErr w:type="spellStart"/>
      <w:r w:rsidRPr="006E3083">
        <w:t>Härtenachweis</w:t>
      </w:r>
      <w:proofErr w:type="spellEnd"/>
      <w:r>
        <w:t xml:space="preserve">) </w:t>
      </w:r>
      <w:r>
        <w:rPr>
          <w:color w:val="222222"/>
        </w:rPr>
        <w:t>v skladu z 6</w:t>
      </w:r>
      <w:r w:rsidR="007C2043">
        <w:rPr>
          <w:color w:val="222222"/>
        </w:rPr>
        <w:t>4</w:t>
      </w:r>
      <w:r>
        <w:rPr>
          <w:color w:val="222222"/>
        </w:rPr>
        <w:t>. členom tega pravilnika.</w:t>
      </w:r>
    </w:p>
    <w:p w14:paraId="1926816B" w14:textId="77777777" w:rsidR="002129B1" w:rsidRDefault="002129B1" w:rsidP="002129B1">
      <w:pPr>
        <w:pStyle w:val="Brezrazmikov"/>
        <w:rPr>
          <w:color w:val="222222"/>
        </w:rPr>
      </w:pPr>
    </w:p>
    <w:p w14:paraId="753FB79D" w14:textId="77777777" w:rsidR="002129B1" w:rsidRDefault="002129B1" w:rsidP="002129B1">
      <w:pPr>
        <w:pStyle w:val="Brezrazmikov"/>
        <w:rPr>
          <w:color w:val="222222"/>
        </w:rPr>
      </w:pPr>
      <w:r>
        <w:rPr>
          <w:color w:val="222222"/>
        </w:rPr>
        <w:t xml:space="preserve">(5)  </w:t>
      </w:r>
      <w:r w:rsidRPr="007B7BEC">
        <w:rPr>
          <w:b/>
          <w:color w:val="222222"/>
        </w:rPr>
        <w:t>(:)</w:t>
      </w:r>
      <w:r>
        <w:rPr>
          <w:color w:val="222222"/>
        </w:rPr>
        <w:t xml:space="preserve">  NAT.SCHNW  (naravna krvna sled ) za dokaz uspešnosti na naravni krvni </w:t>
      </w:r>
    </w:p>
    <w:p w14:paraId="287408C2" w14:textId="659E6BD5" w:rsidR="002129B1" w:rsidRDefault="002129B1" w:rsidP="002129B1">
      <w:pPr>
        <w:pStyle w:val="Brezrazmikov"/>
        <w:rPr>
          <w:color w:val="000000" w:themeColor="text1"/>
        </w:rPr>
      </w:pPr>
      <w:r>
        <w:rPr>
          <w:color w:val="222222"/>
        </w:rPr>
        <w:t xml:space="preserve">            sledi mrtve divjadi v skladu </w:t>
      </w:r>
      <w:r w:rsidRPr="002F7FB9">
        <w:rPr>
          <w:color w:val="000000" w:themeColor="text1"/>
        </w:rPr>
        <w:t>s 6</w:t>
      </w:r>
      <w:r w:rsidR="007C2043">
        <w:rPr>
          <w:color w:val="000000" w:themeColor="text1"/>
        </w:rPr>
        <w:t>1</w:t>
      </w:r>
      <w:r>
        <w:rPr>
          <w:color w:val="000000" w:themeColor="text1"/>
        </w:rPr>
        <w:t>/2/a</w:t>
      </w:r>
      <w:r w:rsidRPr="002F7FB9">
        <w:rPr>
          <w:color w:val="000000" w:themeColor="text1"/>
        </w:rPr>
        <w:t>. členom tega pravilnika.</w:t>
      </w:r>
    </w:p>
    <w:p w14:paraId="0680C4BC" w14:textId="77777777" w:rsidR="002129B1" w:rsidRDefault="002129B1" w:rsidP="002129B1">
      <w:pPr>
        <w:pStyle w:val="Brezrazmikov"/>
        <w:rPr>
          <w:color w:val="000000" w:themeColor="text1"/>
        </w:rPr>
      </w:pPr>
    </w:p>
    <w:p w14:paraId="15081400" w14:textId="77777777" w:rsidR="002129B1" w:rsidRDefault="002129B1" w:rsidP="002129B1">
      <w:pPr>
        <w:pStyle w:val="Brezrazmikov"/>
        <w:rPr>
          <w:color w:val="222222"/>
        </w:rPr>
      </w:pPr>
      <w:r>
        <w:rPr>
          <w:color w:val="000000" w:themeColor="text1"/>
        </w:rPr>
        <w:t xml:space="preserve">       </w:t>
      </w:r>
      <w:r w:rsidRPr="002336B6">
        <w:rPr>
          <w:b/>
          <w:color w:val="222222"/>
        </w:rPr>
        <w:t>:</w:t>
      </w:r>
      <w:r>
        <w:rPr>
          <w:b/>
          <w:color w:val="222222"/>
        </w:rPr>
        <w:t xml:space="preserve">   </w:t>
      </w:r>
      <w:r>
        <w:rPr>
          <w:color w:val="222222"/>
        </w:rPr>
        <w:t xml:space="preserve">NAT.SCHW  (naravna krvna sled ) za dokaz uspešnosti na naravni krvni </w:t>
      </w:r>
    </w:p>
    <w:p w14:paraId="71F40436" w14:textId="38362D9F" w:rsidR="002129B1" w:rsidRDefault="002129B1" w:rsidP="002129B1">
      <w:pPr>
        <w:pStyle w:val="Brezrazmikov"/>
        <w:rPr>
          <w:color w:val="222222"/>
        </w:rPr>
      </w:pPr>
      <w:r>
        <w:rPr>
          <w:color w:val="222222"/>
        </w:rPr>
        <w:t xml:space="preserve">            sledi ranjene divjadi v skladu </w:t>
      </w:r>
      <w:r w:rsidRPr="002F7FB9">
        <w:rPr>
          <w:color w:val="000000" w:themeColor="text1"/>
        </w:rPr>
        <w:t>s 6</w:t>
      </w:r>
      <w:r w:rsidR="007C2043">
        <w:rPr>
          <w:color w:val="000000" w:themeColor="text1"/>
        </w:rPr>
        <w:t>1</w:t>
      </w:r>
      <w:r>
        <w:rPr>
          <w:color w:val="000000" w:themeColor="text1"/>
        </w:rPr>
        <w:t>/2/b</w:t>
      </w:r>
      <w:r w:rsidRPr="002F7FB9">
        <w:rPr>
          <w:color w:val="000000" w:themeColor="text1"/>
        </w:rPr>
        <w:t>. členom tega pravilnika.</w:t>
      </w:r>
      <w:r>
        <w:rPr>
          <w:color w:val="222222"/>
        </w:rPr>
        <w:br/>
      </w:r>
    </w:p>
    <w:p w14:paraId="39527F02" w14:textId="77777777" w:rsidR="002129B1" w:rsidRDefault="002129B1" w:rsidP="002129B1">
      <w:pPr>
        <w:pStyle w:val="Brezrazmikov"/>
        <w:rPr>
          <w:color w:val="222222"/>
        </w:rPr>
      </w:pPr>
      <w:r>
        <w:rPr>
          <w:color w:val="222222"/>
        </w:rPr>
        <w:t xml:space="preserve">(6)  </w:t>
      </w:r>
      <w:r w:rsidRPr="007B7BEC">
        <w:rPr>
          <w:b/>
          <w:color w:val="222222"/>
        </w:rPr>
        <w:t>\\</w:t>
      </w:r>
      <w:r>
        <w:rPr>
          <w:color w:val="222222"/>
        </w:rPr>
        <w:t xml:space="preserve">  WJ (vztrajnost na sledi z glasno gonjo) za psa ki se je dokazal kot - v</w:t>
      </w:r>
      <w:r w:rsidRPr="007B7BEC">
        <w:rPr>
          <w:color w:val="222222"/>
        </w:rPr>
        <w:t>ztraj</w:t>
      </w:r>
      <w:r>
        <w:rPr>
          <w:color w:val="222222"/>
        </w:rPr>
        <w:t>en</w:t>
      </w:r>
      <w:r w:rsidRPr="007B7BEC">
        <w:rPr>
          <w:color w:val="222222"/>
        </w:rPr>
        <w:t xml:space="preserve"> na </w:t>
      </w:r>
    </w:p>
    <w:p w14:paraId="2CDF3F14" w14:textId="1CE17F63" w:rsidR="002129B1" w:rsidRDefault="002129B1" w:rsidP="002129B1">
      <w:pPr>
        <w:pStyle w:val="Brezrazmikov"/>
        <w:rPr>
          <w:color w:val="000000" w:themeColor="text1"/>
        </w:rPr>
      </w:pPr>
      <w:r>
        <w:rPr>
          <w:color w:val="222222"/>
        </w:rPr>
        <w:t xml:space="preserve">          </w:t>
      </w:r>
      <w:r w:rsidRPr="007B7BEC">
        <w:rPr>
          <w:color w:val="222222"/>
        </w:rPr>
        <w:t>sledi z glasno gonjo</w:t>
      </w:r>
      <w:r>
        <w:rPr>
          <w:color w:val="222222"/>
        </w:rPr>
        <w:t xml:space="preserve"> na sledi zajca (vračanje) (</w:t>
      </w:r>
      <w:proofErr w:type="spellStart"/>
      <w:r w:rsidRPr="00DF418A">
        <w:t>Weitjager</w:t>
      </w:r>
      <w:proofErr w:type="spellEnd"/>
      <w:r>
        <w:t>)</w:t>
      </w:r>
      <w:r>
        <w:rPr>
          <w:color w:val="222222"/>
        </w:rPr>
        <w:t xml:space="preserve"> v skladu </w:t>
      </w:r>
      <w:r w:rsidRPr="002F7FB9">
        <w:rPr>
          <w:color w:val="000000" w:themeColor="text1"/>
        </w:rPr>
        <w:t>s 6</w:t>
      </w:r>
      <w:r w:rsidR="007C2043">
        <w:rPr>
          <w:color w:val="000000" w:themeColor="text1"/>
        </w:rPr>
        <w:t>2</w:t>
      </w:r>
      <w:r w:rsidRPr="002F7FB9">
        <w:rPr>
          <w:color w:val="000000" w:themeColor="text1"/>
        </w:rPr>
        <w:t xml:space="preserve">. </w:t>
      </w:r>
      <w:r>
        <w:rPr>
          <w:color w:val="000000" w:themeColor="text1"/>
        </w:rPr>
        <w:t>č</w:t>
      </w:r>
      <w:r w:rsidRPr="002F7FB9">
        <w:rPr>
          <w:color w:val="000000" w:themeColor="text1"/>
        </w:rPr>
        <w:t>lenom</w:t>
      </w:r>
      <w:r>
        <w:rPr>
          <w:color w:val="000000" w:themeColor="text1"/>
        </w:rPr>
        <w:t xml:space="preserve"> </w:t>
      </w:r>
    </w:p>
    <w:p w14:paraId="0B83A375" w14:textId="77777777" w:rsidR="002129B1" w:rsidRDefault="002129B1" w:rsidP="002129B1">
      <w:pPr>
        <w:pStyle w:val="Brezrazmikov"/>
        <w:rPr>
          <w:color w:val="222222"/>
        </w:rPr>
      </w:pPr>
      <w:r>
        <w:rPr>
          <w:color w:val="000000" w:themeColor="text1"/>
        </w:rPr>
        <w:t xml:space="preserve">          </w:t>
      </w:r>
      <w:r w:rsidRPr="002F7FB9">
        <w:rPr>
          <w:color w:val="000000" w:themeColor="text1"/>
        </w:rPr>
        <w:t>tega</w:t>
      </w:r>
      <w:r>
        <w:rPr>
          <w:color w:val="000000" w:themeColor="text1"/>
        </w:rPr>
        <w:t xml:space="preserve"> </w:t>
      </w:r>
      <w:r w:rsidRPr="002F7FB9">
        <w:rPr>
          <w:color w:val="000000" w:themeColor="text1"/>
        </w:rPr>
        <w:t>pravilnika.</w:t>
      </w:r>
      <w:r w:rsidRPr="002F7FB9">
        <w:rPr>
          <w:color w:val="222222"/>
        </w:rPr>
        <w:br/>
      </w:r>
    </w:p>
    <w:p w14:paraId="54227407" w14:textId="77777777" w:rsidR="002129B1" w:rsidRDefault="002129B1" w:rsidP="002129B1">
      <w:pPr>
        <w:pStyle w:val="Brezrazmikov"/>
        <w:rPr>
          <w:color w:val="222222"/>
        </w:rPr>
      </w:pPr>
      <w:r>
        <w:rPr>
          <w:color w:val="222222"/>
        </w:rPr>
        <w:t xml:space="preserve">(7)  </w:t>
      </w:r>
      <w:r w:rsidRPr="00740D7D">
        <w:rPr>
          <w:b/>
          <w:color w:val="222222"/>
        </w:rPr>
        <w:t>S</w:t>
      </w:r>
      <w:r>
        <w:rPr>
          <w:color w:val="222222"/>
        </w:rPr>
        <w:t xml:space="preserve">  LN-S (lov na divje prašiče) za dokazano uspešnost</w:t>
      </w:r>
      <w:r w:rsidRPr="00740D7D">
        <w:rPr>
          <w:color w:val="222222"/>
        </w:rPr>
        <w:t xml:space="preserve"> lova na divje prašiče</w:t>
      </w:r>
      <w:r>
        <w:rPr>
          <w:color w:val="222222"/>
        </w:rPr>
        <w:t xml:space="preserve"> v </w:t>
      </w:r>
    </w:p>
    <w:p w14:paraId="48CA170B" w14:textId="77A82A27" w:rsidR="002129B1" w:rsidRDefault="002129B1" w:rsidP="002129B1">
      <w:pPr>
        <w:pStyle w:val="Brezrazmikov"/>
        <w:rPr>
          <w:color w:val="000000" w:themeColor="text1"/>
        </w:rPr>
      </w:pPr>
      <w:r>
        <w:rPr>
          <w:color w:val="222222"/>
        </w:rPr>
        <w:t xml:space="preserve">          skladu s 6</w:t>
      </w:r>
      <w:r w:rsidR="007C2043">
        <w:rPr>
          <w:color w:val="222222"/>
        </w:rPr>
        <w:t>3</w:t>
      </w:r>
      <w:r>
        <w:rPr>
          <w:color w:val="222222"/>
        </w:rPr>
        <w:t xml:space="preserve">. členom </w:t>
      </w:r>
      <w:r w:rsidRPr="002F7FB9">
        <w:rPr>
          <w:color w:val="000000" w:themeColor="text1"/>
        </w:rPr>
        <w:t>tega pravilnika.</w:t>
      </w:r>
    </w:p>
    <w:p w14:paraId="0BE2ED6C" w14:textId="77777777" w:rsidR="002129B1" w:rsidRDefault="002129B1" w:rsidP="002129B1">
      <w:pPr>
        <w:pStyle w:val="Brezrazmikov"/>
        <w:rPr>
          <w:color w:val="000000" w:themeColor="text1"/>
        </w:rPr>
      </w:pPr>
    </w:p>
    <w:p w14:paraId="1BBAF558" w14:textId="77777777" w:rsidR="002129B1" w:rsidRDefault="002129B1" w:rsidP="002129B1">
      <w:pPr>
        <w:pStyle w:val="Brezrazmikov"/>
        <w:rPr>
          <w:color w:val="000000" w:themeColor="text1"/>
        </w:rPr>
      </w:pPr>
      <w:r>
        <w:rPr>
          <w:color w:val="000000" w:themeColor="text1"/>
        </w:rPr>
        <w:t xml:space="preserve">(8)      UP KS - preizkušen na umetni krvni sledi položeni s kapljanjem in slednimi </w:t>
      </w:r>
    </w:p>
    <w:p w14:paraId="6E62F1C7" w14:textId="77777777" w:rsidR="002129B1" w:rsidRDefault="002129B1" w:rsidP="002129B1">
      <w:pPr>
        <w:pStyle w:val="Brezrazmikov"/>
        <w:rPr>
          <w:color w:val="000000" w:themeColor="text1"/>
        </w:rPr>
      </w:pPr>
      <w:r>
        <w:rPr>
          <w:color w:val="000000" w:themeColor="text1"/>
        </w:rPr>
        <w:t xml:space="preserve">          čevlji s svežim parkljem po Pravilniku o uporabnostni preizkušnji v delu po </w:t>
      </w:r>
    </w:p>
    <w:p w14:paraId="64E26410" w14:textId="77777777" w:rsidR="002129B1" w:rsidRDefault="002129B1" w:rsidP="002129B1">
      <w:pPr>
        <w:pStyle w:val="Brezrazmikov"/>
        <w:rPr>
          <w:color w:val="222222"/>
        </w:rPr>
      </w:pPr>
      <w:r>
        <w:rPr>
          <w:color w:val="000000" w:themeColor="text1"/>
        </w:rPr>
        <w:t xml:space="preserve">          krvni sledi za vse pasme lovskih psov UP KS. </w:t>
      </w:r>
      <w:r w:rsidRPr="003B36E9">
        <w:rPr>
          <w:color w:val="FF0000"/>
        </w:rPr>
        <w:br/>
      </w:r>
    </w:p>
    <w:p w14:paraId="5C25B4EB" w14:textId="77777777" w:rsidR="002129B1" w:rsidRDefault="002129B1" w:rsidP="002129B1">
      <w:pPr>
        <w:pStyle w:val="Brezrazmikov"/>
        <w:rPr>
          <w:color w:val="222222"/>
        </w:rPr>
      </w:pPr>
      <w:r>
        <w:rPr>
          <w:color w:val="222222"/>
        </w:rPr>
        <w:t xml:space="preserve">Ti storitveni znaki uspešnosti se </w:t>
      </w:r>
      <w:proofErr w:type="spellStart"/>
      <w:r>
        <w:rPr>
          <w:color w:val="222222"/>
        </w:rPr>
        <w:t>zavedejo</w:t>
      </w:r>
      <w:proofErr w:type="spellEnd"/>
      <w:r>
        <w:rPr>
          <w:color w:val="222222"/>
        </w:rPr>
        <w:t xml:space="preserve"> pred imenom psa, črkovne kratice pa se </w:t>
      </w:r>
      <w:proofErr w:type="spellStart"/>
      <w:r>
        <w:rPr>
          <w:color w:val="222222"/>
        </w:rPr>
        <w:t>zavedejo</w:t>
      </w:r>
      <w:proofErr w:type="spellEnd"/>
      <w:r>
        <w:rPr>
          <w:color w:val="222222"/>
        </w:rPr>
        <w:t xml:space="preserve"> na koncu vseh delovnih ocen.  </w:t>
      </w:r>
    </w:p>
    <w:p w14:paraId="2D9A85EC" w14:textId="77777777" w:rsidR="002129B1" w:rsidRDefault="002129B1" w:rsidP="002129B1">
      <w:pPr>
        <w:pStyle w:val="Brezrazmikov"/>
        <w:rPr>
          <w:b/>
          <w:color w:val="222222"/>
        </w:rPr>
      </w:pPr>
    </w:p>
    <w:p w14:paraId="4254D621" w14:textId="55F183ED" w:rsidR="008F26C9" w:rsidRPr="008F26C9" w:rsidRDefault="008F26C9" w:rsidP="00A91BE7">
      <w:pPr>
        <w:autoSpaceDE w:val="0"/>
        <w:autoSpaceDN w:val="0"/>
        <w:adjustRightInd w:val="0"/>
        <w:jc w:val="center"/>
        <w:rPr>
          <w:rFonts w:ascii="Arial" w:eastAsiaTheme="minorHAnsi" w:hAnsi="Arial" w:cs="Arial"/>
          <w:color w:val="000000"/>
          <w:lang w:eastAsia="en-US"/>
        </w:rPr>
      </w:pPr>
      <w:r w:rsidRPr="008F26C9">
        <w:rPr>
          <w:rFonts w:ascii="Arial" w:eastAsiaTheme="minorHAnsi" w:hAnsi="Arial" w:cs="Arial"/>
          <w:color w:val="000000"/>
          <w:lang w:eastAsia="en-US"/>
        </w:rPr>
        <w:t>6</w:t>
      </w:r>
      <w:r w:rsidR="00840984">
        <w:rPr>
          <w:rFonts w:ascii="Arial" w:eastAsiaTheme="minorHAnsi" w:hAnsi="Arial" w:cs="Arial"/>
          <w:color w:val="000000"/>
          <w:lang w:eastAsia="en-US"/>
        </w:rPr>
        <w:t>6</w:t>
      </w:r>
      <w:r w:rsidRPr="008F26C9">
        <w:rPr>
          <w:rFonts w:ascii="Arial" w:eastAsiaTheme="minorHAnsi" w:hAnsi="Arial" w:cs="Arial"/>
          <w:color w:val="000000"/>
          <w:lang w:eastAsia="en-US"/>
        </w:rPr>
        <w:t>. člen</w:t>
      </w:r>
    </w:p>
    <w:p w14:paraId="4BA78675" w14:textId="77777777" w:rsidR="008F26C9" w:rsidRP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Ta Pravilnik za preizkušanje nemških prepeličarjev je bil sprejet in potrjen na</w:t>
      </w:r>
      <w:r w:rsidR="00232505">
        <w:rPr>
          <w:rFonts w:ascii="Arial" w:eastAsiaTheme="minorHAnsi" w:hAnsi="Arial" w:cs="Arial"/>
          <w:color w:val="000000"/>
          <w:lang w:eastAsia="en-US"/>
        </w:rPr>
        <w:t xml:space="preserve"> </w:t>
      </w:r>
      <w:r w:rsidRPr="008F26C9">
        <w:rPr>
          <w:rFonts w:ascii="Arial" w:eastAsiaTheme="minorHAnsi" w:hAnsi="Arial" w:cs="Arial"/>
          <w:color w:val="000000"/>
          <w:lang w:eastAsia="en-US"/>
        </w:rPr>
        <w:t>občnem zboru » Društva ljubiteljev prepeličarjev« v Braslovčah dne 8.10.1970</w:t>
      </w:r>
      <w:r w:rsidR="00232505">
        <w:rPr>
          <w:rFonts w:ascii="Arial" w:eastAsiaTheme="minorHAnsi" w:hAnsi="Arial" w:cs="Arial"/>
          <w:color w:val="000000"/>
          <w:lang w:eastAsia="en-US"/>
        </w:rPr>
        <w:t xml:space="preserve"> </w:t>
      </w:r>
      <w:r w:rsidRPr="008F26C9">
        <w:rPr>
          <w:rFonts w:ascii="Arial" w:eastAsiaTheme="minorHAnsi" w:hAnsi="Arial" w:cs="Arial"/>
          <w:color w:val="000000"/>
          <w:lang w:eastAsia="en-US"/>
        </w:rPr>
        <w:t>in odgovarja pravilniku, ki ga ima matična organizacija za nemške prepeličarje</w:t>
      </w:r>
      <w:r w:rsidR="00232505">
        <w:rPr>
          <w:rFonts w:ascii="Arial" w:eastAsiaTheme="minorHAnsi" w:hAnsi="Arial" w:cs="Arial"/>
          <w:color w:val="000000"/>
          <w:lang w:eastAsia="en-US"/>
        </w:rPr>
        <w:t xml:space="preserve"> </w:t>
      </w:r>
      <w:r w:rsidRPr="008F26C9">
        <w:rPr>
          <w:rFonts w:ascii="Arial" w:eastAsiaTheme="minorHAnsi" w:hAnsi="Arial" w:cs="Arial"/>
          <w:color w:val="000000"/>
          <w:lang w:eastAsia="en-US"/>
        </w:rPr>
        <w:t xml:space="preserve">v Zahodni Nemčiji - to je » </w:t>
      </w:r>
      <w:proofErr w:type="spellStart"/>
      <w:r w:rsidRPr="008F26C9">
        <w:rPr>
          <w:rFonts w:ascii="Arial" w:eastAsiaTheme="minorHAnsi" w:hAnsi="Arial" w:cs="Arial"/>
          <w:color w:val="000000"/>
          <w:lang w:eastAsia="en-US"/>
        </w:rPr>
        <w:t>Verein</w:t>
      </w:r>
      <w:proofErr w:type="spellEnd"/>
      <w:r w:rsidRPr="008F26C9">
        <w:rPr>
          <w:rFonts w:ascii="Arial" w:eastAsiaTheme="minorHAnsi" w:hAnsi="Arial" w:cs="Arial"/>
          <w:color w:val="000000"/>
          <w:lang w:eastAsia="en-US"/>
        </w:rPr>
        <w:t xml:space="preserve"> </w:t>
      </w:r>
      <w:proofErr w:type="spellStart"/>
      <w:r w:rsidRPr="008F26C9">
        <w:rPr>
          <w:rFonts w:ascii="Arial" w:eastAsiaTheme="minorHAnsi" w:hAnsi="Arial" w:cs="Arial"/>
          <w:color w:val="000000"/>
          <w:lang w:eastAsia="en-US"/>
        </w:rPr>
        <w:t>für</w:t>
      </w:r>
      <w:proofErr w:type="spellEnd"/>
      <w:r w:rsidRPr="008F26C9">
        <w:rPr>
          <w:rFonts w:ascii="Arial" w:eastAsiaTheme="minorHAnsi" w:hAnsi="Arial" w:cs="Arial"/>
          <w:color w:val="000000"/>
          <w:lang w:eastAsia="en-US"/>
        </w:rPr>
        <w:t xml:space="preserve"> </w:t>
      </w:r>
      <w:proofErr w:type="spellStart"/>
      <w:r w:rsidRPr="008F26C9">
        <w:rPr>
          <w:rFonts w:ascii="Arial" w:eastAsiaTheme="minorHAnsi" w:hAnsi="Arial" w:cs="Arial"/>
          <w:color w:val="000000"/>
          <w:lang w:eastAsia="en-US"/>
        </w:rPr>
        <w:t>Deutsche</w:t>
      </w:r>
      <w:proofErr w:type="spellEnd"/>
      <w:r w:rsidRPr="008F26C9">
        <w:rPr>
          <w:rFonts w:ascii="Arial" w:eastAsiaTheme="minorHAnsi" w:hAnsi="Arial" w:cs="Arial"/>
          <w:color w:val="000000"/>
          <w:lang w:eastAsia="en-US"/>
        </w:rPr>
        <w:t xml:space="preserve"> </w:t>
      </w:r>
      <w:proofErr w:type="spellStart"/>
      <w:r w:rsidRPr="008F26C9">
        <w:rPr>
          <w:rFonts w:ascii="Arial" w:eastAsiaTheme="minorHAnsi" w:hAnsi="Arial" w:cs="Arial"/>
          <w:color w:val="000000"/>
          <w:lang w:eastAsia="en-US"/>
        </w:rPr>
        <w:t>Wachtelhunde</w:t>
      </w:r>
      <w:proofErr w:type="spellEnd"/>
      <w:r w:rsidRPr="008F26C9">
        <w:rPr>
          <w:rFonts w:ascii="Arial" w:eastAsiaTheme="minorHAnsi" w:hAnsi="Arial" w:cs="Arial"/>
          <w:color w:val="000000"/>
          <w:lang w:eastAsia="en-US"/>
        </w:rPr>
        <w:t xml:space="preserve"> » potrjenega od</w:t>
      </w:r>
      <w:r w:rsidR="00232505">
        <w:rPr>
          <w:rFonts w:ascii="Arial" w:eastAsiaTheme="minorHAnsi" w:hAnsi="Arial" w:cs="Arial"/>
          <w:color w:val="000000"/>
          <w:lang w:eastAsia="en-US"/>
        </w:rPr>
        <w:t xml:space="preserve"> </w:t>
      </w:r>
      <w:r w:rsidRPr="008F26C9">
        <w:rPr>
          <w:rFonts w:ascii="Arial" w:eastAsiaTheme="minorHAnsi" w:hAnsi="Arial" w:cs="Arial"/>
          <w:color w:val="000000"/>
          <w:lang w:eastAsia="en-US"/>
        </w:rPr>
        <w:t>mednarodne kinološke organizacije. Pravilnik je bil obravnavan tudi na zboru</w:t>
      </w:r>
      <w:r w:rsidR="00232505">
        <w:rPr>
          <w:rFonts w:ascii="Arial" w:eastAsiaTheme="minorHAnsi" w:hAnsi="Arial" w:cs="Arial"/>
          <w:color w:val="000000"/>
          <w:lang w:eastAsia="en-US"/>
        </w:rPr>
        <w:t xml:space="preserve"> </w:t>
      </w:r>
      <w:r w:rsidRPr="008F26C9">
        <w:rPr>
          <w:rFonts w:ascii="Arial" w:eastAsiaTheme="minorHAnsi" w:hAnsi="Arial" w:cs="Arial"/>
          <w:color w:val="000000"/>
          <w:lang w:eastAsia="en-US"/>
        </w:rPr>
        <w:t>sodnikov za to pasemsko skupino leta 1986 in 1987 in potrjen z manjšimi dopolnitvami.</w:t>
      </w:r>
    </w:p>
    <w:p w14:paraId="74DE0181" w14:textId="77777777" w:rsidR="00232505" w:rsidRDefault="00232505" w:rsidP="008F26C9">
      <w:pPr>
        <w:autoSpaceDE w:val="0"/>
        <w:autoSpaceDN w:val="0"/>
        <w:adjustRightInd w:val="0"/>
        <w:rPr>
          <w:rFonts w:ascii="Arial" w:eastAsiaTheme="minorHAnsi" w:hAnsi="Arial" w:cs="Arial"/>
          <w:color w:val="000000"/>
          <w:lang w:eastAsia="en-US"/>
        </w:rPr>
      </w:pPr>
    </w:p>
    <w:p w14:paraId="03ECAB40" w14:textId="3C898CC8" w:rsidR="008F26C9" w:rsidRDefault="008F26C9" w:rsidP="008F26C9">
      <w:pPr>
        <w:autoSpaceDE w:val="0"/>
        <w:autoSpaceDN w:val="0"/>
        <w:adjustRightInd w:val="0"/>
        <w:rPr>
          <w:rFonts w:ascii="Arial" w:eastAsiaTheme="minorHAnsi" w:hAnsi="Arial" w:cs="Arial"/>
          <w:color w:val="000000"/>
          <w:lang w:eastAsia="en-US"/>
        </w:rPr>
      </w:pPr>
      <w:r w:rsidRPr="008F26C9">
        <w:rPr>
          <w:rFonts w:ascii="Arial" w:eastAsiaTheme="minorHAnsi" w:hAnsi="Arial" w:cs="Arial"/>
          <w:color w:val="000000"/>
          <w:lang w:eastAsia="en-US"/>
        </w:rPr>
        <w:t xml:space="preserve">Pravilnik je bil usklajen s Pravilnikom o strokovnem delu KZS, </w:t>
      </w:r>
      <w:r w:rsidR="00572591">
        <w:rPr>
          <w:rFonts w:ascii="Arial" w:eastAsiaTheme="minorHAnsi" w:hAnsi="Arial" w:cs="Arial"/>
          <w:color w:val="000000"/>
          <w:lang w:eastAsia="en-US"/>
        </w:rPr>
        <w:t>spremembe so bile s</w:t>
      </w:r>
      <w:r w:rsidRPr="008F26C9">
        <w:rPr>
          <w:rFonts w:ascii="Arial" w:eastAsiaTheme="minorHAnsi" w:hAnsi="Arial" w:cs="Arial"/>
          <w:color w:val="000000"/>
          <w:lang w:eastAsia="en-US"/>
        </w:rPr>
        <w:t>prejet</w:t>
      </w:r>
      <w:r w:rsidR="00572591">
        <w:rPr>
          <w:rFonts w:ascii="Arial" w:eastAsiaTheme="minorHAnsi" w:hAnsi="Arial" w:cs="Arial"/>
          <w:color w:val="000000"/>
          <w:lang w:eastAsia="en-US"/>
        </w:rPr>
        <w:t xml:space="preserve">e </w:t>
      </w:r>
      <w:r w:rsidRPr="008F26C9">
        <w:rPr>
          <w:rFonts w:ascii="Arial" w:eastAsiaTheme="minorHAnsi" w:hAnsi="Arial" w:cs="Arial"/>
          <w:color w:val="000000"/>
          <w:lang w:eastAsia="en-US"/>
        </w:rPr>
        <w:t xml:space="preserve">na Delnem zboru sodnikov za </w:t>
      </w:r>
      <w:proofErr w:type="spellStart"/>
      <w:r w:rsidRPr="008F26C9">
        <w:rPr>
          <w:rFonts w:ascii="Arial" w:eastAsiaTheme="minorHAnsi" w:hAnsi="Arial" w:cs="Arial"/>
          <w:color w:val="000000"/>
          <w:lang w:eastAsia="en-US"/>
        </w:rPr>
        <w:t>šarivce</w:t>
      </w:r>
      <w:proofErr w:type="spellEnd"/>
      <w:r w:rsidR="00232505">
        <w:rPr>
          <w:rFonts w:ascii="Arial" w:eastAsiaTheme="minorHAnsi" w:hAnsi="Arial" w:cs="Arial"/>
          <w:color w:val="000000"/>
          <w:lang w:eastAsia="en-US"/>
        </w:rPr>
        <w:t xml:space="preserve"> </w:t>
      </w:r>
      <w:r w:rsidRPr="008F26C9">
        <w:rPr>
          <w:rFonts w:ascii="Arial" w:eastAsiaTheme="minorHAnsi" w:hAnsi="Arial" w:cs="Arial"/>
          <w:color w:val="000000"/>
          <w:lang w:eastAsia="en-US"/>
        </w:rPr>
        <w:t>dne,</w:t>
      </w:r>
      <w:r w:rsidR="00572591">
        <w:rPr>
          <w:rFonts w:ascii="Arial" w:eastAsiaTheme="minorHAnsi" w:hAnsi="Arial" w:cs="Arial"/>
          <w:color w:val="000000"/>
          <w:lang w:eastAsia="en-US"/>
        </w:rPr>
        <w:t xml:space="preserve"> </w:t>
      </w:r>
      <w:r w:rsidRPr="008F26C9">
        <w:rPr>
          <w:rFonts w:ascii="Arial" w:eastAsiaTheme="minorHAnsi" w:hAnsi="Arial" w:cs="Arial"/>
          <w:color w:val="000000"/>
          <w:lang w:eastAsia="en-US"/>
        </w:rPr>
        <w:t>13. 3. 2005 in potrjen</w:t>
      </w:r>
      <w:r w:rsidR="00572591">
        <w:rPr>
          <w:rFonts w:ascii="Arial" w:eastAsiaTheme="minorHAnsi" w:hAnsi="Arial" w:cs="Arial"/>
          <w:color w:val="000000"/>
          <w:lang w:eastAsia="en-US"/>
        </w:rPr>
        <w:t>e</w:t>
      </w:r>
      <w:r w:rsidRPr="008F26C9">
        <w:rPr>
          <w:rFonts w:ascii="Arial" w:eastAsiaTheme="minorHAnsi" w:hAnsi="Arial" w:cs="Arial"/>
          <w:color w:val="000000"/>
          <w:lang w:eastAsia="en-US"/>
        </w:rPr>
        <w:t xml:space="preserve"> na KSV KZS 26.8.2005</w:t>
      </w:r>
      <w:r w:rsidR="00572591">
        <w:rPr>
          <w:rFonts w:ascii="Arial" w:eastAsiaTheme="minorHAnsi" w:hAnsi="Arial" w:cs="Arial"/>
          <w:color w:val="000000"/>
          <w:lang w:eastAsia="en-US"/>
        </w:rPr>
        <w:t xml:space="preserve">. Na Delnem zboru sodnikov za </w:t>
      </w:r>
      <w:proofErr w:type="spellStart"/>
      <w:r w:rsidR="00572591">
        <w:rPr>
          <w:rFonts w:ascii="Arial" w:eastAsiaTheme="minorHAnsi" w:hAnsi="Arial" w:cs="Arial"/>
          <w:color w:val="000000"/>
          <w:lang w:eastAsia="en-US"/>
        </w:rPr>
        <w:t>šarivce</w:t>
      </w:r>
      <w:proofErr w:type="spellEnd"/>
      <w:r w:rsidRPr="008F26C9">
        <w:rPr>
          <w:rFonts w:ascii="Arial" w:eastAsiaTheme="minorHAnsi" w:hAnsi="Arial" w:cs="Arial"/>
          <w:color w:val="000000"/>
          <w:lang w:eastAsia="en-US"/>
        </w:rPr>
        <w:t xml:space="preserve"> </w:t>
      </w:r>
      <w:r w:rsidR="003646C8">
        <w:rPr>
          <w:rFonts w:ascii="Arial" w:eastAsiaTheme="minorHAnsi" w:hAnsi="Arial" w:cs="Arial"/>
          <w:color w:val="000000"/>
          <w:lang w:eastAsia="en-US"/>
        </w:rPr>
        <w:t xml:space="preserve">dne 5.3.2023 </w:t>
      </w:r>
      <w:r w:rsidR="00572591">
        <w:rPr>
          <w:rFonts w:ascii="Arial" w:eastAsiaTheme="minorHAnsi" w:hAnsi="Arial" w:cs="Arial"/>
          <w:color w:val="000000"/>
          <w:lang w:eastAsia="en-US"/>
        </w:rPr>
        <w:t>so bila sprejeta dopolnila besedila</w:t>
      </w:r>
      <w:r w:rsidR="003646C8">
        <w:rPr>
          <w:rFonts w:ascii="Arial" w:eastAsiaTheme="minorHAnsi" w:hAnsi="Arial" w:cs="Arial"/>
          <w:color w:val="000000"/>
          <w:lang w:eastAsia="en-US"/>
        </w:rPr>
        <w:t xml:space="preserve">, ki predstavljajo </w:t>
      </w:r>
      <w:proofErr w:type="spellStart"/>
      <w:r w:rsidR="003646C8">
        <w:rPr>
          <w:rFonts w:ascii="Arial" w:eastAsiaTheme="minorHAnsi" w:hAnsi="Arial" w:cs="Arial"/>
          <w:color w:val="000000"/>
          <w:lang w:eastAsia="en-US"/>
        </w:rPr>
        <w:t>vskladitev</w:t>
      </w:r>
      <w:proofErr w:type="spellEnd"/>
      <w:r w:rsidR="003646C8">
        <w:rPr>
          <w:rFonts w:ascii="Arial" w:eastAsiaTheme="minorHAnsi" w:hAnsi="Arial" w:cs="Arial"/>
          <w:color w:val="000000"/>
          <w:lang w:eastAsia="en-US"/>
        </w:rPr>
        <w:t xml:space="preserve"> pravilnika z </w:t>
      </w:r>
      <w:proofErr w:type="spellStart"/>
      <w:r w:rsidR="003646C8">
        <w:rPr>
          <w:rFonts w:ascii="Arial" w:eastAsiaTheme="minorHAnsi" w:hAnsi="Arial" w:cs="Arial"/>
          <w:color w:val="000000"/>
          <w:lang w:eastAsia="en-US"/>
        </w:rPr>
        <w:t>Interntionale</w:t>
      </w:r>
      <w:proofErr w:type="spellEnd"/>
      <w:r w:rsidR="003646C8">
        <w:rPr>
          <w:rFonts w:ascii="Arial" w:eastAsiaTheme="minorHAnsi" w:hAnsi="Arial" w:cs="Arial"/>
          <w:color w:val="000000"/>
          <w:lang w:eastAsia="en-US"/>
        </w:rPr>
        <w:t xml:space="preserve"> </w:t>
      </w:r>
      <w:proofErr w:type="spellStart"/>
      <w:r w:rsidR="003646C8" w:rsidRPr="008F26C9">
        <w:rPr>
          <w:rFonts w:ascii="Arial" w:eastAsiaTheme="minorHAnsi" w:hAnsi="Arial" w:cs="Arial"/>
          <w:color w:val="000000"/>
          <w:lang w:eastAsia="en-US"/>
        </w:rPr>
        <w:t>Verein</w:t>
      </w:r>
      <w:proofErr w:type="spellEnd"/>
      <w:r w:rsidR="003646C8" w:rsidRPr="008F26C9">
        <w:rPr>
          <w:rFonts w:ascii="Arial" w:eastAsiaTheme="minorHAnsi" w:hAnsi="Arial" w:cs="Arial"/>
          <w:color w:val="000000"/>
          <w:lang w:eastAsia="en-US"/>
        </w:rPr>
        <w:t xml:space="preserve"> </w:t>
      </w:r>
      <w:proofErr w:type="spellStart"/>
      <w:r w:rsidR="003646C8" w:rsidRPr="008F26C9">
        <w:rPr>
          <w:rFonts w:ascii="Arial" w:eastAsiaTheme="minorHAnsi" w:hAnsi="Arial" w:cs="Arial"/>
          <w:color w:val="000000"/>
          <w:lang w:eastAsia="en-US"/>
        </w:rPr>
        <w:t>für</w:t>
      </w:r>
      <w:proofErr w:type="spellEnd"/>
      <w:r w:rsidR="003646C8" w:rsidRPr="008F26C9">
        <w:rPr>
          <w:rFonts w:ascii="Arial" w:eastAsiaTheme="minorHAnsi" w:hAnsi="Arial" w:cs="Arial"/>
          <w:color w:val="000000"/>
          <w:lang w:eastAsia="en-US"/>
        </w:rPr>
        <w:t xml:space="preserve"> </w:t>
      </w:r>
      <w:proofErr w:type="spellStart"/>
      <w:r w:rsidR="003646C8" w:rsidRPr="008F26C9">
        <w:rPr>
          <w:rFonts w:ascii="Arial" w:eastAsiaTheme="minorHAnsi" w:hAnsi="Arial" w:cs="Arial"/>
          <w:color w:val="000000"/>
          <w:lang w:eastAsia="en-US"/>
        </w:rPr>
        <w:t>Deutsche</w:t>
      </w:r>
      <w:proofErr w:type="spellEnd"/>
      <w:r w:rsidR="003646C8" w:rsidRPr="008F26C9">
        <w:rPr>
          <w:rFonts w:ascii="Arial" w:eastAsiaTheme="minorHAnsi" w:hAnsi="Arial" w:cs="Arial"/>
          <w:color w:val="000000"/>
          <w:lang w:eastAsia="en-US"/>
        </w:rPr>
        <w:t xml:space="preserve"> </w:t>
      </w:r>
      <w:proofErr w:type="spellStart"/>
      <w:r w:rsidR="003646C8" w:rsidRPr="008F26C9">
        <w:rPr>
          <w:rFonts w:ascii="Arial" w:eastAsiaTheme="minorHAnsi" w:hAnsi="Arial" w:cs="Arial"/>
          <w:color w:val="000000"/>
          <w:lang w:eastAsia="en-US"/>
        </w:rPr>
        <w:t>Wachtelhunde</w:t>
      </w:r>
      <w:proofErr w:type="spellEnd"/>
      <w:r w:rsidR="003646C8">
        <w:rPr>
          <w:rFonts w:ascii="Arial" w:eastAsiaTheme="minorHAnsi" w:hAnsi="Arial" w:cs="Arial"/>
          <w:color w:val="000000"/>
          <w:lang w:eastAsia="en-US"/>
        </w:rPr>
        <w:t xml:space="preserve"> in pričnejo </w:t>
      </w:r>
      <w:r w:rsidRPr="008F26C9">
        <w:rPr>
          <w:rFonts w:ascii="Arial" w:eastAsiaTheme="minorHAnsi" w:hAnsi="Arial" w:cs="Arial"/>
          <w:color w:val="000000"/>
          <w:lang w:eastAsia="en-US"/>
        </w:rPr>
        <w:t xml:space="preserve">veljati </w:t>
      </w:r>
      <w:r w:rsidR="003646C8">
        <w:rPr>
          <w:rFonts w:ascii="Arial" w:eastAsiaTheme="minorHAnsi" w:hAnsi="Arial" w:cs="Arial"/>
          <w:color w:val="000000"/>
          <w:lang w:eastAsia="en-US"/>
        </w:rPr>
        <w:t>z objavo na portalu KZS</w:t>
      </w:r>
      <w:r w:rsidRPr="008F26C9">
        <w:rPr>
          <w:rFonts w:ascii="Arial" w:eastAsiaTheme="minorHAnsi" w:hAnsi="Arial" w:cs="Arial"/>
          <w:color w:val="000000"/>
          <w:lang w:eastAsia="en-US"/>
        </w:rPr>
        <w:t>.</w:t>
      </w:r>
    </w:p>
    <w:p w14:paraId="4495BD97" w14:textId="77777777" w:rsidR="00FF2D1B" w:rsidRDefault="00FF2D1B" w:rsidP="008F26C9">
      <w:pPr>
        <w:autoSpaceDE w:val="0"/>
        <w:autoSpaceDN w:val="0"/>
        <w:adjustRightInd w:val="0"/>
        <w:rPr>
          <w:rFonts w:ascii="Arial" w:eastAsiaTheme="minorHAnsi" w:hAnsi="Arial" w:cs="Arial"/>
          <w:color w:val="000000"/>
          <w:lang w:eastAsia="en-US"/>
        </w:rPr>
      </w:pPr>
    </w:p>
    <w:p w14:paraId="22CE6605" w14:textId="77777777" w:rsidR="00FF2D1B" w:rsidRDefault="00FF2D1B" w:rsidP="008F26C9">
      <w:pPr>
        <w:autoSpaceDE w:val="0"/>
        <w:autoSpaceDN w:val="0"/>
        <w:adjustRightInd w:val="0"/>
        <w:rPr>
          <w:rFonts w:ascii="Arial" w:eastAsiaTheme="minorHAnsi" w:hAnsi="Arial" w:cs="Arial"/>
          <w:color w:val="000000"/>
          <w:lang w:eastAsia="en-US"/>
        </w:rPr>
      </w:pPr>
    </w:p>
    <w:p w14:paraId="18B1154C" w14:textId="77777777" w:rsidR="00FF2D1B" w:rsidRDefault="00FF2D1B" w:rsidP="008F26C9">
      <w:pPr>
        <w:autoSpaceDE w:val="0"/>
        <w:autoSpaceDN w:val="0"/>
        <w:adjustRightInd w:val="0"/>
        <w:rPr>
          <w:rFonts w:ascii="Arial" w:eastAsiaTheme="minorHAnsi" w:hAnsi="Arial" w:cs="Arial"/>
          <w:color w:val="000000"/>
          <w:lang w:eastAsia="en-US"/>
        </w:rPr>
      </w:pPr>
    </w:p>
    <w:p w14:paraId="54E6C612" w14:textId="77777777" w:rsidR="00FF2D1B" w:rsidRDefault="00FF2D1B" w:rsidP="008F26C9">
      <w:pPr>
        <w:autoSpaceDE w:val="0"/>
        <w:autoSpaceDN w:val="0"/>
        <w:adjustRightInd w:val="0"/>
        <w:rPr>
          <w:rFonts w:ascii="Arial" w:eastAsiaTheme="minorHAnsi" w:hAnsi="Arial" w:cs="Arial"/>
          <w:color w:val="000000"/>
          <w:lang w:eastAsia="en-US"/>
        </w:rPr>
      </w:pPr>
    </w:p>
    <w:p w14:paraId="424593EC" w14:textId="5C8AD3A8" w:rsidR="00FF2D1B" w:rsidRDefault="00FF2D1B" w:rsidP="008F26C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Vzrejna komisija za </w:t>
      </w:r>
      <w:proofErr w:type="spellStart"/>
      <w:r>
        <w:rPr>
          <w:rFonts w:ascii="Arial" w:eastAsiaTheme="minorHAnsi" w:hAnsi="Arial" w:cs="Arial"/>
          <w:color w:val="000000"/>
          <w:lang w:eastAsia="en-US"/>
        </w:rPr>
        <w:t>šarivce</w:t>
      </w:r>
      <w:proofErr w:type="spellEnd"/>
      <w:r>
        <w:rPr>
          <w:rFonts w:ascii="Arial" w:eastAsiaTheme="minorHAnsi" w:hAnsi="Arial" w:cs="Arial"/>
          <w:color w:val="000000"/>
          <w:lang w:eastAsia="en-US"/>
        </w:rPr>
        <w:t xml:space="preserve"> in vodne pse      Vzrejna komisija za </w:t>
      </w:r>
      <w:proofErr w:type="spellStart"/>
      <w:r>
        <w:rPr>
          <w:rFonts w:ascii="Arial" w:eastAsiaTheme="minorHAnsi" w:hAnsi="Arial" w:cs="Arial"/>
          <w:color w:val="000000"/>
          <w:lang w:eastAsia="en-US"/>
        </w:rPr>
        <w:t>šarivce</w:t>
      </w:r>
      <w:proofErr w:type="spellEnd"/>
      <w:r>
        <w:rPr>
          <w:rFonts w:ascii="Arial" w:eastAsiaTheme="minorHAnsi" w:hAnsi="Arial" w:cs="Arial"/>
          <w:color w:val="000000"/>
          <w:lang w:eastAsia="en-US"/>
        </w:rPr>
        <w:t xml:space="preserve"> in vodne pse</w:t>
      </w:r>
    </w:p>
    <w:p w14:paraId="04F5210F" w14:textId="42E26B91" w:rsidR="00FF2D1B" w:rsidRDefault="00FF2D1B" w:rsidP="008F26C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Sekcija za nemške prepeličarje                        Zvonimir Poznik predsednik</w:t>
      </w:r>
    </w:p>
    <w:p w14:paraId="7420D91A" w14:textId="4079A349" w:rsidR="00FF2D1B" w:rsidRPr="008F26C9" w:rsidRDefault="00FF2D1B" w:rsidP="008F26C9">
      <w:pPr>
        <w:autoSpaceDE w:val="0"/>
        <w:autoSpaceDN w:val="0"/>
        <w:adjustRightInd w:val="0"/>
        <w:rPr>
          <w:rFonts w:ascii="Arial" w:hAnsi="Arial" w:cs="Arial"/>
        </w:rPr>
      </w:pPr>
      <w:r>
        <w:rPr>
          <w:rFonts w:ascii="Arial" w:eastAsiaTheme="minorHAnsi" w:hAnsi="Arial" w:cs="Arial"/>
          <w:color w:val="000000"/>
          <w:lang w:eastAsia="en-US"/>
        </w:rPr>
        <w:t>Jože Rus vodja vzreje</w:t>
      </w:r>
    </w:p>
    <w:p w14:paraId="2972739E" w14:textId="77777777" w:rsidR="00A73DD0" w:rsidRDefault="00A73DD0" w:rsidP="00BC0DCE">
      <w:pPr>
        <w:jc w:val="both"/>
        <w:rPr>
          <w:rFonts w:ascii="Arial" w:hAnsi="Arial" w:cs="Arial"/>
        </w:rPr>
      </w:pPr>
    </w:p>
    <w:p w14:paraId="26CA452C" w14:textId="77777777" w:rsidR="00A73DD0" w:rsidRDefault="00A73DD0" w:rsidP="00BC0DCE">
      <w:pPr>
        <w:jc w:val="both"/>
        <w:rPr>
          <w:rFonts w:ascii="Arial" w:hAnsi="Arial" w:cs="Arial"/>
        </w:rPr>
      </w:pPr>
    </w:p>
    <w:p w14:paraId="38CC7B7B" w14:textId="77777777" w:rsidR="00BC0DCE" w:rsidRPr="00BC0DCE" w:rsidRDefault="00BC0DCE" w:rsidP="00BC0DCE">
      <w:pPr>
        <w:jc w:val="both"/>
        <w:rPr>
          <w:rFonts w:ascii="Arial" w:hAnsi="Arial" w:cs="Arial"/>
        </w:rPr>
      </w:pPr>
      <w:r w:rsidRPr="00BC0DCE">
        <w:rPr>
          <w:rFonts w:ascii="Arial" w:hAnsi="Arial" w:cs="Arial"/>
        </w:rPr>
        <w:t xml:space="preserve">                                   </w:t>
      </w:r>
    </w:p>
    <w:p w14:paraId="17A9F700" w14:textId="77777777" w:rsidR="00BC0DCE" w:rsidRDefault="00BC0DCE" w:rsidP="000C34F3">
      <w:pPr>
        <w:autoSpaceDE w:val="0"/>
        <w:autoSpaceDN w:val="0"/>
        <w:adjustRightInd w:val="0"/>
        <w:rPr>
          <w:rFonts w:ascii="Arial" w:hAnsi="Arial" w:cs="Arial"/>
        </w:rPr>
      </w:pPr>
    </w:p>
    <w:p w14:paraId="6E758241" w14:textId="77777777" w:rsidR="003009AB" w:rsidRDefault="003009AB" w:rsidP="000C34F3">
      <w:pPr>
        <w:autoSpaceDE w:val="0"/>
        <w:autoSpaceDN w:val="0"/>
        <w:adjustRightInd w:val="0"/>
        <w:rPr>
          <w:rFonts w:ascii="Arial" w:hAnsi="Arial" w:cs="Arial"/>
        </w:rPr>
      </w:pPr>
    </w:p>
    <w:sectPr w:rsidR="00300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nionPro-Regular">
    <w:panose1 w:val="00000000000000000000"/>
    <w:charset w:val="EE"/>
    <w:family w:val="roman"/>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41C"/>
    <w:rsid w:val="000024C6"/>
    <w:rsid w:val="00004857"/>
    <w:rsid w:val="00027A84"/>
    <w:rsid w:val="000842B2"/>
    <w:rsid w:val="000C34F3"/>
    <w:rsid w:val="000D55D8"/>
    <w:rsid w:val="000E78D1"/>
    <w:rsid w:val="001427E0"/>
    <w:rsid w:val="00143A9A"/>
    <w:rsid w:val="001643BB"/>
    <w:rsid w:val="00186FA6"/>
    <w:rsid w:val="001975C4"/>
    <w:rsid w:val="001E7D3E"/>
    <w:rsid w:val="002129B1"/>
    <w:rsid w:val="002272C0"/>
    <w:rsid w:val="00232505"/>
    <w:rsid w:val="0027662E"/>
    <w:rsid w:val="00281655"/>
    <w:rsid w:val="002A5347"/>
    <w:rsid w:val="002B1628"/>
    <w:rsid w:val="002F3D5B"/>
    <w:rsid w:val="003009AB"/>
    <w:rsid w:val="00315E18"/>
    <w:rsid w:val="0032124C"/>
    <w:rsid w:val="00324183"/>
    <w:rsid w:val="0034050E"/>
    <w:rsid w:val="003416FE"/>
    <w:rsid w:val="00350DA9"/>
    <w:rsid w:val="00362391"/>
    <w:rsid w:val="003646C8"/>
    <w:rsid w:val="00373BD0"/>
    <w:rsid w:val="00396A61"/>
    <w:rsid w:val="003A56D0"/>
    <w:rsid w:val="003C1656"/>
    <w:rsid w:val="003D0B6C"/>
    <w:rsid w:val="003D1FDB"/>
    <w:rsid w:val="004107AA"/>
    <w:rsid w:val="00415256"/>
    <w:rsid w:val="00423E96"/>
    <w:rsid w:val="00454501"/>
    <w:rsid w:val="00493320"/>
    <w:rsid w:val="004B22FF"/>
    <w:rsid w:val="004C08D0"/>
    <w:rsid w:val="004C2FD4"/>
    <w:rsid w:val="004D7016"/>
    <w:rsid w:val="00526B9B"/>
    <w:rsid w:val="00536444"/>
    <w:rsid w:val="00561E31"/>
    <w:rsid w:val="00571C66"/>
    <w:rsid w:val="00572591"/>
    <w:rsid w:val="005949A9"/>
    <w:rsid w:val="00594F01"/>
    <w:rsid w:val="006074CE"/>
    <w:rsid w:val="00620A16"/>
    <w:rsid w:val="00663A68"/>
    <w:rsid w:val="006720F4"/>
    <w:rsid w:val="006B62FC"/>
    <w:rsid w:val="006F1C23"/>
    <w:rsid w:val="006F6990"/>
    <w:rsid w:val="00703380"/>
    <w:rsid w:val="00710BCA"/>
    <w:rsid w:val="007155A2"/>
    <w:rsid w:val="00720286"/>
    <w:rsid w:val="007233E8"/>
    <w:rsid w:val="00761FD9"/>
    <w:rsid w:val="00763EC0"/>
    <w:rsid w:val="007703B8"/>
    <w:rsid w:val="00783759"/>
    <w:rsid w:val="00785FD7"/>
    <w:rsid w:val="007C2043"/>
    <w:rsid w:val="007D0863"/>
    <w:rsid w:val="007D5A27"/>
    <w:rsid w:val="00840984"/>
    <w:rsid w:val="00863F6B"/>
    <w:rsid w:val="008B1237"/>
    <w:rsid w:val="008B1CD7"/>
    <w:rsid w:val="008E1FC3"/>
    <w:rsid w:val="008E5738"/>
    <w:rsid w:val="008F26C9"/>
    <w:rsid w:val="00922A9F"/>
    <w:rsid w:val="009C5CB1"/>
    <w:rsid w:val="009D5F95"/>
    <w:rsid w:val="00A44513"/>
    <w:rsid w:val="00A5608C"/>
    <w:rsid w:val="00A63879"/>
    <w:rsid w:val="00A73DD0"/>
    <w:rsid w:val="00A91BE7"/>
    <w:rsid w:val="00A92831"/>
    <w:rsid w:val="00AA4D58"/>
    <w:rsid w:val="00AD2C87"/>
    <w:rsid w:val="00AE041C"/>
    <w:rsid w:val="00B139D6"/>
    <w:rsid w:val="00B2219E"/>
    <w:rsid w:val="00B60338"/>
    <w:rsid w:val="00B6472D"/>
    <w:rsid w:val="00BC0DCE"/>
    <w:rsid w:val="00BC2849"/>
    <w:rsid w:val="00BC7860"/>
    <w:rsid w:val="00C617C2"/>
    <w:rsid w:val="00CC1452"/>
    <w:rsid w:val="00D03A74"/>
    <w:rsid w:val="00D57E5C"/>
    <w:rsid w:val="00D905AD"/>
    <w:rsid w:val="00DA28C4"/>
    <w:rsid w:val="00DA310F"/>
    <w:rsid w:val="00DD58AB"/>
    <w:rsid w:val="00DF5975"/>
    <w:rsid w:val="00E429B0"/>
    <w:rsid w:val="00E47E1A"/>
    <w:rsid w:val="00EF225C"/>
    <w:rsid w:val="00F17A75"/>
    <w:rsid w:val="00F35516"/>
    <w:rsid w:val="00F72875"/>
    <w:rsid w:val="00FA73BA"/>
    <w:rsid w:val="00FE65B8"/>
    <w:rsid w:val="00FF2D1B"/>
    <w:rsid w:val="00FF43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8274"/>
  <w15:docId w15:val="{6283F339-BFE1-4531-B345-9232168A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1452"/>
    <w:rPr>
      <w:rFonts w:ascii="Times New Roman" w:eastAsia="Times New Roman" w:hAnsi="Times New Roman" w:cs="Times New Roman"/>
      <w:lang w:eastAsia="sl-SI"/>
    </w:rPr>
  </w:style>
  <w:style w:type="paragraph" w:styleId="Naslov1">
    <w:name w:val="heading 1"/>
    <w:basedOn w:val="Navaden"/>
    <w:next w:val="Navaden"/>
    <w:link w:val="Naslov1Znak"/>
    <w:uiPriority w:val="9"/>
    <w:qFormat/>
    <w:rsid w:val="006F1C23"/>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6F1C23"/>
    <w:rPr>
      <w:rFonts w:cs="Arial"/>
    </w:rPr>
  </w:style>
  <w:style w:type="character" w:customStyle="1" w:styleId="Naslov1Znak">
    <w:name w:val="Naslov 1 Znak"/>
    <w:basedOn w:val="Privzetapisavaodstavka"/>
    <w:link w:val="Naslov1"/>
    <w:uiPriority w:val="9"/>
    <w:rsid w:val="006F1C23"/>
    <w:rPr>
      <w:rFonts w:asciiTheme="majorHAnsi" w:eastAsiaTheme="majorEastAsia" w:hAnsiTheme="majorHAnsi" w:cstheme="majorBidi"/>
      <w:b/>
      <w:bCs/>
      <w:color w:val="365F91" w:themeColor="accent1" w:themeShade="BF"/>
      <w:sz w:val="28"/>
      <w:szCs w:val="28"/>
    </w:rPr>
  </w:style>
  <w:style w:type="character" w:customStyle="1" w:styleId="BrezrazmikovZnak">
    <w:name w:val="Brez razmikov Znak"/>
    <w:basedOn w:val="Privzetapisavaodstavka"/>
    <w:link w:val="Brezrazmikov"/>
    <w:uiPriority w:val="1"/>
    <w:rsid w:val="00CC1452"/>
    <w:rPr>
      <w:rFonts w:cs="Arial"/>
    </w:rPr>
  </w:style>
  <w:style w:type="paragraph" w:styleId="Besedilooblaka">
    <w:name w:val="Balloon Text"/>
    <w:basedOn w:val="Navaden"/>
    <w:link w:val="BesedilooblakaZnak"/>
    <w:uiPriority w:val="99"/>
    <w:semiHidden/>
    <w:unhideWhenUsed/>
    <w:rsid w:val="00CC145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1452"/>
    <w:rPr>
      <w:rFonts w:ascii="Tahoma" w:eastAsia="Times New Roman" w:hAnsi="Tahoma" w:cs="Tahoma"/>
      <w:sz w:val="16"/>
      <w:szCs w:val="16"/>
      <w:lang w:eastAsia="sl-SI"/>
    </w:rPr>
  </w:style>
  <w:style w:type="character" w:customStyle="1" w:styleId="shorttext">
    <w:name w:val="short_text"/>
    <w:basedOn w:val="Privzetapisavaodstavka"/>
    <w:rsid w:val="002129B1"/>
  </w:style>
  <w:style w:type="character" w:customStyle="1" w:styleId="alt-edited1">
    <w:name w:val="alt-edited1"/>
    <w:basedOn w:val="Privzetapisavaodstavka"/>
    <w:rsid w:val="002129B1"/>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kinoloska.si/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C7AA-F50D-42CE-808F-08DC46DD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20</Pages>
  <Words>7874</Words>
  <Characters>44883</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dc:creator>
  <cp:lastModifiedBy>joze.rus3@siol.net</cp:lastModifiedBy>
  <cp:revision>46</cp:revision>
  <dcterms:created xsi:type="dcterms:W3CDTF">2018-07-13T06:48:00Z</dcterms:created>
  <dcterms:modified xsi:type="dcterms:W3CDTF">2023-05-09T07:10:00Z</dcterms:modified>
</cp:coreProperties>
</file>